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35779" w:rsidRPr="003036C3" w:rsidP="00435779">
      <w:pPr>
        <w:jc w:val="right"/>
        <w:textAlignment w:val="baseline"/>
        <w:rPr>
          <w:sz w:val="26"/>
          <w:szCs w:val="26"/>
        </w:rPr>
      </w:pPr>
      <w:r w:rsidRPr="003036C3">
        <w:rPr>
          <w:sz w:val="26"/>
          <w:szCs w:val="26"/>
        </w:rPr>
        <w:t xml:space="preserve">Дело </w:t>
      </w:r>
      <w:r>
        <w:rPr>
          <w:sz w:val="26"/>
          <w:szCs w:val="26"/>
        </w:rPr>
        <w:t>05-</w:t>
      </w:r>
      <w:r w:rsidR="000803D1">
        <w:rPr>
          <w:sz w:val="26"/>
          <w:szCs w:val="26"/>
        </w:rPr>
        <w:t>49</w:t>
      </w:r>
      <w:r w:rsidR="000F3899">
        <w:rPr>
          <w:sz w:val="26"/>
          <w:szCs w:val="26"/>
        </w:rPr>
        <w:t>-2613</w:t>
      </w:r>
      <w:r>
        <w:rPr>
          <w:sz w:val="26"/>
          <w:szCs w:val="26"/>
        </w:rPr>
        <w:t>/</w:t>
      </w:r>
      <w:r w:rsidR="000803D1">
        <w:rPr>
          <w:sz w:val="26"/>
          <w:szCs w:val="26"/>
        </w:rPr>
        <w:t>2026</w:t>
      </w:r>
    </w:p>
    <w:p w:rsidR="00435779" w:rsidRPr="00F12DB3" w:rsidP="00435779">
      <w:pPr>
        <w:jc w:val="center"/>
        <w:textAlignment w:val="baseline"/>
        <w:rPr>
          <w:sz w:val="27"/>
          <w:szCs w:val="27"/>
        </w:rPr>
      </w:pPr>
      <w:r w:rsidRPr="00F12DB3">
        <w:rPr>
          <w:sz w:val="27"/>
          <w:szCs w:val="27"/>
        </w:rPr>
        <w:t>ПОСТАНОВЛЕНИЕ</w:t>
      </w:r>
    </w:p>
    <w:p w:rsidR="00435779" w:rsidP="00435779">
      <w:pPr>
        <w:jc w:val="center"/>
        <w:textAlignment w:val="baseline"/>
        <w:rPr>
          <w:sz w:val="27"/>
          <w:szCs w:val="27"/>
        </w:rPr>
      </w:pPr>
      <w:r w:rsidRPr="00F12DB3">
        <w:rPr>
          <w:sz w:val="27"/>
          <w:szCs w:val="27"/>
        </w:rPr>
        <w:t xml:space="preserve">о назначении административного наказания </w:t>
      </w:r>
    </w:p>
    <w:p w:rsidR="00E31413" w:rsidRPr="00F12DB3" w:rsidP="00435779">
      <w:pPr>
        <w:jc w:val="center"/>
        <w:textAlignment w:val="baseline"/>
        <w:rPr>
          <w:sz w:val="27"/>
          <w:szCs w:val="27"/>
        </w:rPr>
      </w:pPr>
    </w:p>
    <w:p w:rsidR="00435779" w:rsidRPr="00F12DB3" w:rsidP="00551853">
      <w:pPr>
        <w:textAlignment w:val="baseline"/>
        <w:rPr>
          <w:sz w:val="27"/>
          <w:szCs w:val="27"/>
        </w:rPr>
      </w:pPr>
      <w:r>
        <w:rPr>
          <w:sz w:val="27"/>
          <w:szCs w:val="27"/>
        </w:rPr>
        <w:t>14 января 2026</w:t>
      </w:r>
      <w:r w:rsidRPr="00F12DB3" w:rsidR="0058207F">
        <w:rPr>
          <w:sz w:val="27"/>
          <w:szCs w:val="27"/>
        </w:rPr>
        <w:t xml:space="preserve"> года </w:t>
      </w:r>
      <w:r w:rsidRPr="00F12DB3" w:rsidR="0058207F">
        <w:rPr>
          <w:sz w:val="27"/>
          <w:szCs w:val="27"/>
        </w:rPr>
        <w:tab/>
      </w:r>
      <w:r w:rsidRPr="00F12DB3" w:rsidR="0058207F">
        <w:rPr>
          <w:sz w:val="27"/>
          <w:szCs w:val="27"/>
        </w:rPr>
        <w:tab/>
      </w:r>
      <w:r w:rsidRPr="00F12DB3" w:rsidR="0058207F">
        <w:rPr>
          <w:sz w:val="27"/>
          <w:szCs w:val="27"/>
        </w:rPr>
        <w:tab/>
        <w:t xml:space="preserve">  </w:t>
      </w:r>
      <w:r w:rsidRPr="00F12DB3" w:rsidR="0058207F">
        <w:rPr>
          <w:sz w:val="27"/>
          <w:szCs w:val="27"/>
        </w:rPr>
        <w:tab/>
      </w:r>
      <w:r w:rsidRPr="00F12DB3" w:rsidR="0058207F">
        <w:rPr>
          <w:sz w:val="27"/>
          <w:szCs w:val="27"/>
        </w:rPr>
        <w:tab/>
        <w:t xml:space="preserve">           </w:t>
      </w:r>
      <w:r w:rsidR="0058207F">
        <w:rPr>
          <w:sz w:val="27"/>
          <w:szCs w:val="27"/>
        </w:rPr>
        <w:t xml:space="preserve">       </w:t>
      </w:r>
      <w:r w:rsidRPr="00F12DB3" w:rsidR="0058207F">
        <w:rPr>
          <w:sz w:val="27"/>
          <w:szCs w:val="27"/>
        </w:rPr>
        <w:t xml:space="preserve">   </w:t>
      </w:r>
      <w:r w:rsidR="00551853">
        <w:rPr>
          <w:sz w:val="27"/>
          <w:szCs w:val="27"/>
        </w:rPr>
        <w:t xml:space="preserve">          </w:t>
      </w:r>
      <w:r w:rsidRPr="00F12DB3" w:rsidR="0058207F">
        <w:rPr>
          <w:sz w:val="27"/>
          <w:szCs w:val="27"/>
        </w:rPr>
        <w:t xml:space="preserve">город Сургут </w:t>
      </w:r>
    </w:p>
    <w:p w:rsidR="00435779" w:rsidRPr="00F12DB3" w:rsidP="00435779">
      <w:pPr>
        <w:textAlignment w:val="baseline"/>
        <w:rPr>
          <w:sz w:val="27"/>
          <w:szCs w:val="27"/>
        </w:rPr>
      </w:pPr>
    </w:p>
    <w:p w:rsidR="00435779" w:rsidP="00435779">
      <w:pPr>
        <w:suppressAutoHyphens/>
        <w:ind w:firstLine="567"/>
        <w:jc w:val="both"/>
        <w:rPr>
          <w:sz w:val="27"/>
          <w:szCs w:val="27"/>
        </w:rPr>
      </w:pPr>
      <w:r w:rsidRPr="00F12DB3">
        <w:rPr>
          <w:sz w:val="27"/>
          <w:szCs w:val="27"/>
        </w:rPr>
        <w:t xml:space="preserve">Мировой судья судебного участка № </w:t>
      </w:r>
      <w:r w:rsidR="000F3899">
        <w:rPr>
          <w:sz w:val="27"/>
          <w:szCs w:val="27"/>
        </w:rPr>
        <w:t>13</w:t>
      </w:r>
      <w:r w:rsidRPr="00F12DB3">
        <w:rPr>
          <w:sz w:val="27"/>
          <w:szCs w:val="27"/>
        </w:rPr>
        <w:t xml:space="preserve"> Сургутского судебного района города окружного значения Сургута Ханты-Мансийского автономного округа – Югры </w:t>
      </w:r>
      <w:r w:rsidR="000F3899">
        <w:rPr>
          <w:sz w:val="27"/>
          <w:szCs w:val="27"/>
        </w:rPr>
        <w:t>Айткулова Д.Б</w:t>
      </w:r>
      <w:r w:rsidRPr="00F12DB3">
        <w:rPr>
          <w:sz w:val="27"/>
          <w:szCs w:val="27"/>
        </w:rPr>
        <w:t xml:space="preserve">., находящийся по адресу: ХМАО-Югра, г. Сургут, ул. Гагарина, д.9, каб. </w:t>
      </w:r>
      <w:r w:rsidR="000F3899">
        <w:rPr>
          <w:sz w:val="27"/>
          <w:szCs w:val="27"/>
        </w:rPr>
        <w:t>502</w:t>
      </w:r>
      <w:r w:rsidRPr="00F12DB3">
        <w:rPr>
          <w:sz w:val="27"/>
          <w:szCs w:val="27"/>
        </w:rPr>
        <w:t xml:space="preserve">, </w:t>
      </w:r>
    </w:p>
    <w:p w:rsidR="00A824D5" w:rsidP="00A824D5">
      <w:pPr>
        <w:suppressAutoHyphens/>
        <w:ind w:firstLine="567"/>
        <w:jc w:val="both"/>
        <w:rPr>
          <w:sz w:val="27"/>
          <w:szCs w:val="27"/>
        </w:rPr>
      </w:pPr>
      <w:r>
        <w:rPr>
          <w:sz w:val="27"/>
          <w:szCs w:val="27"/>
        </w:rPr>
        <w:t>с участием должностного лица, в отношении которого ведется производство по делу об административном правонарушении, Сенина А.В.,</w:t>
      </w:r>
    </w:p>
    <w:p w:rsidR="00EE6DAC" w:rsidP="00EE6DAC">
      <w:pPr>
        <w:suppressAutoHyphens/>
        <w:ind w:firstLine="567"/>
        <w:jc w:val="both"/>
        <w:rPr>
          <w:sz w:val="27"/>
          <w:szCs w:val="27"/>
        </w:rPr>
      </w:pPr>
      <w:r>
        <w:rPr>
          <w:sz w:val="27"/>
          <w:szCs w:val="27"/>
        </w:rPr>
        <w:t xml:space="preserve">старшего инспектора группы организации охраны объектов подлежащих обязательной охране, </w:t>
      </w:r>
      <w:r>
        <w:rPr>
          <w:sz w:val="27"/>
          <w:szCs w:val="27"/>
        </w:rPr>
        <w:t>Сургутского</w:t>
      </w:r>
      <w:r>
        <w:rPr>
          <w:sz w:val="27"/>
          <w:szCs w:val="27"/>
        </w:rPr>
        <w:t xml:space="preserve">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ХМАО-Югре» Кондратьевой О.А.,</w:t>
      </w:r>
    </w:p>
    <w:p w:rsidR="00435779" w:rsidRPr="005271B4" w:rsidP="000F3899">
      <w:pPr>
        <w:suppressAutoHyphens/>
        <w:ind w:firstLine="567"/>
        <w:jc w:val="both"/>
        <w:rPr>
          <w:sz w:val="27"/>
          <w:szCs w:val="27"/>
        </w:rPr>
      </w:pPr>
      <w:r w:rsidRPr="005271B4">
        <w:rPr>
          <w:sz w:val="27"/>
          <w:szCs w:val="27"/>
        </w:rPr>
        <w:t xml:space="preserve">рассмотрев материалы дела об административном </w:t>
      </w:r>
      <w:r w:rsidRPr="005271B4">
        <w:rPr>
          <w:sz w:val="27"/>
          <w:szCs w:val="27"/>
        </w:rPr>
        <w:t>правонарушении,</w:t>
      </w:r>
      <w:r w:rsidR="00EB14E4">
        <w:rPr>
          <w:sz w:val="27"/>
          <w:szCs w:val="27"/>
        </w:rPr>
        <w:t xml:space="preserve"> </w:t>
      </w:r>
      <w:r w:rsidRPr="005271B4">
        <w:rPr>
          <w:sz w:val="27"/>
          <w:szCs w:val="27"/>
        </w:rPr>
        <w:t xml:space="preserve"> предусмотренном</w:t>
      </w:r>
      <w:r w:rsidRPr="005271B4">
        <w:rPr>
          <w:sz w:val="27"/>
          <w:szCs w:val="27"/>
        </w:rPr>
        <w:t xml:space="preserve"> ч.1 ст. 20.35 Кодекса Российской Федерации об административных правонарушениях, в отношении должностного лица – </w:t>
      </w:r>
      <w:r w:rsidRPr="005271B4" w:rsidR="005271B4">
        <w:rPr>
          <w:sz w:val="27"/>
          <w:szCs w:val="27"/>
        </w:rPr>
        <w:t xml:space="preserve">директора МБУ «ЦСП «Сибирский легион» Сенина Андрея Владимировича, </w:t>
      </w:r>
      <w:r w:rsidR="000D5D50">
        <w:rPr>
          <w:sz w:val="27"/>
          <w:szCs w:val="27"/>
        </w:rPr>
        <w:t>*</w:t>
      </w:r>
      <w:r w:rsidRPr="005271B4" w:rsidR="005271B4">
        <w:rPr>
          <w:sz w:val="27"/>
          <w:szCs w:val="27"/>
        </w:rPr>
        <w:t xml:space="preserve"> года рождения, место рождения: </w:t>
      </w:r>
      <w:r w:rsidR="000D5D50">
        <w:rPr>
          <w:sz w:val="27"/>
          <w:szCs w:val="27"/>
        </w:rPr>
        <w:t>*</w:t>
      </w:r>
      <w:r w:rsidRPr="005271B4" w:rsidR="005271B4">
        <w:rPr>
          <w:sz w:val="27"/>
          <w:szCs w:val="27"/>
        </w:rPr>
        <w:t xml:space="preserve">, гражданина </w:t>
      </w:r>
      <w:r w:rsidR="000D5D50">
        <w:rPr>
          <w:sz w:val="27"/>
          <w:szCs w:val="27"/>
        </w:rPr>
        <w:t>*</w:t>
      </w:r>
      <w:r w:rsidRPr="005271B4" w:rsidR="005271B4">
        <w:rPr>
          <w:sz w:val="27"/>
          <w:szCs w:val="27"/>
        </w:rPr>
        <w:t xml:space="preserve">, проживающего по адресу: </w:t>
      </w:r>
      <w:r w:rsidR="000D5D50">
        <w:rPr>
          <w:sz w:val="27"/>
          <w:szCs w:val="27"/>
        </w:rPr>
        <w:t>*</w:t>
      </w:r>
      <w:r w:rsidRPr="005271B4" w:rsidR="005271B4">
        <w:rPr>
          <w:sz w:val="27"/>
          <w:szCs w:val="27"/>
        </w:rPr>
        <w:t xml:space="preserve">  паспорт: </w:t>
      </w:r>
      <w:r w:rsidR="000D5D50">
        <w:rPr>
          <w:sz w:val="27"/>
          <w:szCs w:val="27"/>
        </w:rPr>
        <w:t>*</w:t>
      </w:r>
      <w:r w:rsidRPr="005271B4" w:rsidR="000F3899">
        <w:rPr>
          <w:sz w:val="27"/>
          <w:szCs w:val="27"/>
        </w:rPr>
        <w:t>,</w:t>
      </w:r>
    </w:p>
    <w:p w:rsidR="004140D5" w:rsidRPr="00F12DB3" w:rsidP="000F3899">
      <w:pPr>
        <w:suppressAutoHyphens/>
        <w:ind w:firstLine="567"/>
        <w:jc w:val="both"/>
        <w:rPr>
          <w:sz w:val="27"/>
          <w:szCs w:val="27"/>
        </w:rPr>
      </w:pPr>
    </w:p>
    <w:p w:rsidR="00435779" w:rsidRPr="00F12DB3" w:rsidP="00435779">
      <w:pPr>
        <w:jc w:val="center"/>
        <w:textAlignment w:val="baseline"/>
        <w:rPr>
          <w:sz w:val="27"/>
          <w:szCs w:val="27"/>
        </w:rPr>
      </w:pPr>
      <w:r w:rsidRPr="00F12DB3">
        <w:rPr>
          <w:sz w:val="27"/>
          <w:szCs w:val="27"/>
        </w:rPr>
        <w:t>УСТАНОВИЛ:</w:t>
      </w:r>
    </w:p>
    <w:p w:rsidR="00435779" w:rsidRPr="00F12DB3" w:rsidP="00435779">
      <w:pPr>
        <w:jc w:val="center"/>
        <w:textAlignment w:val="baseline"/>
        <w:rPr>
          <w:sz w:val="27"/>
          <w:szCs w:val="27"/>
        </w:rPr>
      </w:pPr>
    </w:p>
    <w:p w:rsidR="00435779" w:rsidRPr="000803D1" w:rsidP="00435779">
      <w:pPr>
        <w:tabs>
          <w:tab w:val="left" w:pos="709"/>
        </w:tabs>
        <w:ind w:firstLine="567"/>
        <w:jc w:val="both"/>
        <w:rPr>
          <w:snapToGrid w:val="0"/>
          <w:sz w:val="27"/>
          <w:szCs w:val="27"/>
        </w:rPr>
      </w:pPr>
      <w:r w:rsidRPr="00F14282">
        <w:rPr>
          <w:snapToGrid w:val="0"/>
          <w:sz w:val="27"/>
          <w:szCs w:val="27"/>
        </w:rPr>
        <w:t xml:space="preserve">должностное лицо - </w:t>
      </w:r>
      <w:r w:rsidRPr="000803D1" w:rsidR="005271B4">
        <w:rPr>
          <w:snapToGrid w:val="0"/>
          <w:sz w:val="27"/>
          <w:szCs w:val="27"/>
        </w:rPr>
        <w:t>директор МБУ «ЦСП «Сибирский легион» Сенин А.В.</w:t>
      </w:r>
      <w:r w:rsidRPr="00F14282">
        <w:rPr>
          <w:snapToGrid w:val="0"/>
          <w:sz w:val="27"/>
          <w:szCs w:val="27"/>
        </w:rPr>
        <w:t xml:space="preserve">, </w:t>
      </w:r>
      <w:r w:rsidR="005271B4">
        <w:rPr>
          <w:snapToGrid w:val="0"/>
          <w:sz w:val="27"/>
          <w:szCs w:val="27"/>
        </w:rPr>
        <w:t>03.05.2024</w:t>
      </w:r>
      <w:r w:rsidRPr="00F14282">
        <w:rPr>
          <w:snapToGrid w:val="0"/>
          <w:sz w:val="27"/>
          <w:szCs w:val="27"/>
        </w:rPr>
        <w:t xml:space="preserve"> года в 00 часов 01 минуту, находясь по адресу: г. Сургут, </w:t>
      </w:r>
      <w:r w:rsidR="005271B4">
        <w:rPr>
          <w:snapToGrid w:val="0"/>
          <w:sz w:val="27"/>
          <w:szCs w:val="27"/>
        </w:rPr>
        <w:t>пр</w:t>
      </w:r>
      <w:r w:rsidRPr="00F14282">
        <w:rPr>
          <w:snapToGrid w:val="0"/>
          <w:sz w:val="27"/>
          <w:szCs w:val="27"/>
        </w:rPr>
        <w:t xml:space="preserve"> </w:t>
      </w:r>
      <w:r w:rsidR="005271B4">
        <w:rPr>
          <w:snapToGrid w:val="0"/>
          <w:sz w:val="27"/>
          <w:szCs w:val="27"/>
        </w:rPr>
        <w:t>Мира</w:t>
      </w:r>
      <w:r w:rsidRPr="00F14282">
        <w:rPr>
          <w:snapToGrid w:val="0"/>
          <w:sz w:val="27"/>
          <w:szCs w:val="27"/>
        </w:rPr>
        <w:t xml:space="preserve">, д. </w:t>
      </w:r>
      <w:r w:rsidR="005271B4">
        <w:rPr>
          <w:snapToGrid w:val="0"/>
          <w:sz w:val="27"/>
          <w:szCs w:val="27"/>
        </w:rPr>
        <w:t>40</w:t>
      </w:r>
      <w:r w:rsidRPr="00F14282">
        <w:rPr>
          <w:snapToGrid w:val="0"/>
          <w:sz w:val="27"/>
          <w:szCs w:val="27"/>
        </w:rPr>
        <w:t xml:space="preserve">, не предпринял все зависящие от </w:t>
      </w:r>
      <w:r w:rsidR="005271B4">
        <w:rPr>
          <w:snapToGrid w:val="0"/>
          <w:sz w:val="27"/>
          <w:szCs w:val="27"/>
        </w:rPr>
        <w:t>него</w:t>
      </w:r>
      <w:r w:rsidRPr="00F14282">
        <w:rPr>
          <w:snapToGrid w:val="0"/>
          <w:sz w:val="27"/>
          <w:szCs w:val="27"/>
        </w:rPr>
        <w:t xml:space="preserve"> меры по соблюдению исполнения законодательства в области обеспечения антитеррористической защищенности объекта </w:t>
      </w:r>
      <w:r w:rsidR="005271B4">
        <w:rPr>
          <w:snapToGrid w:val="0"/>
          <w:sz w:val="27"/>
          <w:szCs w:val="27"/>
        </w:rPr>
        <w:t>Центр «</w:t>
      </w:r>
      <w:r w:rsidR="000803D1">
        <w:rPr>
          <w:snapToGrid w:val="0"/>
          <w:sz w:val="27"/>
          <w:szCs w:val="27"/>
        </w:rPr>
        <w:t>Заячий остров</w:t>
      </w:r>
      <w:r w:rsidR="005271B4">
        <w:rPr>
          <w:snapToGrid w:val="0"/>
          <w:sz w:val="27"/>
          <w:szCs w:val="27"/>
        </w:rPr>
        <w:t>»</w:t>
      </w:r>
      <w:r w:rsidRPr="00F14282">
        <w:rPr>
          <w:snapToGrid w:val="0"/>
          <w:sz w:val="27"/>
          <w:szCs w:val="27"/>
        </w:rPr>
        <w:t>, расположенн</w:t>
      </w:r>
      <w:r w:rsidR="005271B4">
        <w:rPr>
          <w:snapToGrid w:val="0"/>
          <w:sz w:val="27"/>
          <w:szCs w:val="27"/>
        </w:rPr>
        <w:t>ый</w:t>
      </w:r>
      <w:r w:rsidRPr="00F14282">
        <w:rPr>
          <w:snapToGrid w:val="0"/>
          <w:sz w:val="27"/>
          <w:szCs w:val="27"/>
        </w:rPr>
        <w:t xml:space="preserve"> по адресу: </w:t>
      </w:r>
      <w:r w:rsidR="000803D1">
        <w:rPr>
          <w:snapToGrid w:val="0"/>
          <w:sz w:val="27"/>
          <w:szCs w:val="27"/>
        </w:rPr>
        <w:t>г. Сургут, ул. За</w:t>
      </w:r>
      <w:r w:rsidRPr="000803D1" w:rsidR="000803D1">
        <w:rPr>
          <w:snapToGrid w:val="0"/>
          <w:sz w:val="27"/>
          <w:szCs w:val="27"/>
        </w:rPr>
        <w:t>ячий остров, д. 6/1</w:t>
      </w:r>
      <w:r w:rsidR="005271B4">
        <w:rPr>
          <w:snapToGrid w:val="0"/>
          <w:sz w:val="27"/>
          <w:szCs w:val="27"/>
        </w:rPr>
        <w:t>,</w:t>
      </w:r>
      <w:r w:rsidRPr="00F14282">
        <w:rPr>
          <w:snapToGrid w:val="0"/>
          <w:sz w:val="27"/>
          <w:szCs w:val="27"/>
        </w:rPr>
        <w:t xml:space="preserve"> а следовательно, совершил административное правонарушение, ответственность за которое предусмотрена частью 1 статьи 20.35 Кодекса Российской Федерации об административных правонарушениях - нарушение требований к антитеррористической защищенности объектов (территорий), за исключением случаев, предусмотренных частью 2 статьи 20.35, статьями 11.15.1 и 20.30 КоАП РФ, если эти действия не содержат признаков уголовно наказуемого деяния, выразившееся в форме бездействия в виде неисполнения п. </w:t>
      </w:r>
      <w:r w:rsidR="005271B4">
        <w:rPr>
          <w:snapToGrid w:val="0"/>
          <w:sz w:val="27"/>
          <w:szCs w:val="27"/>
        </w:rPr>
        <w:t>31</w:t>
      </w:r>
      <w:r w:rsidRPr="00F14282">
        <w:rPr>
          <w:snapToGrid w:val="0"/>
          <w:sz w:val="27"/>
          <w:szCs w:val="27"/>
        </w:rPr>
        <w:t xml:space="preserve"> ПП </w:t>
      </w:r>
      <w:r w:rsidR="005271B4">
        <w:rPr>
          <w:snapToGrid w:val="0"/>
          <w:sz w:val="27"/>
          <w:szCs w:val="27"/>
        </w:rPr>
        <w:t>202</w:t>
      </w:r>
      <w:r w:rsidRPr="00F14282">
        <w:rPr>
          <w:snapToGrid w:val="0"/>
          <w:sz w:val="27"/>
          <w:szCs w:val="27"/>
        </w:rPr>
        <w:t xml:space="preserve">, а именно в нарушении срока </w:t>
      </w:r>
      <w:r w:rsidR="005271B4">
        <w:rPr>
          <w:snapToGrid w:val="0"/>
          <w:sz w:val="27"/>
          <w:szCs w:val="27"/>
        </w:rPr>
        <w:t>составления</w:t>
      </w:r>
      <w:r w:rsidRPr="00F14282">
        <w:rPr>
          <w:snapToGrid w:val="0"/>
          <w:sz w:val="27"/>
          <w:szCs w:val="27"/>
        </w:rPr>
        <w:t xml:space="preserve"> паспорта безопасности объекта </w:t>
      </w:r>
      <w:r w:rsidR="005271B4">
        <w:rPr>
          <w:snapToGrid w:val="0"/>
          <w:sz w:val="27"/>
          <w:szCs w:val="27"/>
        </w:rPr>
        <w:t>Центр «</w:t>
      </w:r>
      <w:r w:rsidR="000803D1">
        <w:rPr>
          <w:snapToGrid w:val="0"/>
          <w:sz w:val="27"/>
          <w:szCs w:val="27"/>
        </w:rPr>
        <w:t>Заячий остров</w:t>
      </w:r>
      <w:r w:rsidR="005271B4">
        <w:rPr>
          <w:snapToGrid w:val="0"/>
          <w:sz w:val="27"/>
          <w:szCs w:val="27"/>
        </w:rPr>
        <w:t>»</w:t>
      </w:r>
      <w:r w:rsidRPr="00F14282" w:rsidR="005271B4">
        <w:rPr>
          <w:snapToGrid w:val="0"/>
          <w:sz w:val="27"/>
          <w:szCs w:val="27"/>
        </w:rPr>
        <w:t>, расположенн</w:t>
      </w:r>
      <w:r w:rsidR="005271B4">
        <w:rPr>
          <w:snapToGrid w:val="0"/>
          <w:sz w:val="27"/>
          <w:szCs w:val="27"/>
        </w:rPr>
        <w:t>ый</w:t>
      </w:r>
      <w:r w:rsidRPr="00F14282" w:rsidR="005271B4">
        <w:rPr>
          <w:snapToGrid w:val="0"/>
          <w:sz w:val="27"/>
          <w:szCs w:val="27"/>
        </w:rPr>
        <w:t xml:space="preserve"> по адресу: </w:t>
      </w:r>
      <w:r w:rsidR="000803D1">
        <w:rPr>
          <w:snapToGrid w:val="0"/>
          <w:sz w:val="27"/>
          <w:szCs w:val="27"/>
        </w:rPr>
        <w:t>г. Сургут, ул. За</w:t>
      </w:r>
      <w:r w:rsidRPr="000803D1" w:rsidR="000803D1">
        <w:rPr>
          <w:snapToGrid w:val="0"/>
          <w:sz w:val="27"/>
          <w:szCs w:val="27"/>
        </w:rPr>
        <w:t>ячий остров, д. 6/1</w:t>
      </w:r>
      <w:r w:rsidRPr="00F14282">
        <w:rPr>
          <w:snapToGrid w:val="0"/>
          <w:sz w:val="27"/>
          <w:szCs w:val="27"/>
        </w:rPr>
        <w:t xml:space="preserve">. Действие (бездействие) директора </w:t>
      </w:r>
      <w:r w:rsidRPr="000803D1" w:rsidR="005271B4">
        <w:rPr>
          <w:snapToGrid w:val="0"/>
          <w:sz w:val="27"/>
          <w:szCs w:val="27"/>
        </w:rPr>
        <w:t>Сенина А.В</w:t>
      </w:r>
      <w:r w:rsidRPr="00F14282" w:rsidR="005271B4">
        <w:rPr>
          <w:snapToGrid w:val="0"/>
          <w:sz w:val="27"/>
          <w:szCs w:val="27"/>
        </w:rPr>
        <w:t xml:space="preserve"> </w:t>
      </w:r>
      <w:r w:rsidRPr="00F14282">
        <w:rPr>
          <w:snapToGrid w:val="0"/>
          <w:sz w:val="27"/>
          <w:szCs w:val="27"/>
        </w:rPr>
        <w:t>не относятся к случаям, предусмотренным ч. 2 ст. 20.35 КоАП РФ, статьям 11.15.1 и 20.30 КоАП РФ, и не содержат признаков уголовно наказуемого деяния.</w:t>
      </w:r>
    </w:p>
    <w:p w:rsidR="00EE6DAC" w:rsidRPr="00AD3A5C" w:rsidP="00EE6DAC">
      <w:pPr>
        <w:ind w:firstLine="709"/>
        <w:jc w:val="both"/>
        <w:rPr>
          <w:sz w:val="27"/>
          <w:szCs w:val="27"/>
        </w:rPr>
      </w:pPr>
      <w:r w:rsidRPr="000803D1">
        <w:rPr>
          <w:snapToGrid w:val="0"/>
          <w:sz w:val="27"/>
          <w:szCs w:val="27"/>
        </w:rPr>
        <w:t>Сенин А.</w:t>
      </w:r>
      <w:r w:rsidRPr="000803D1">
        <w:rPr>
          <w:snapToGrid w:val="0"/>
          <w:sz w:val="27"/>
          <w:szCs w:val="27"/>
        </w:rPr>
        <w:t>В</w:t>
      </w:r>
      <w:r w:rsidRPr="00AD3A5C">
        <w:rPr>
          <w:snapToGrid w:val="0"/>
          <w:sz w:val="27"/>
          <w:szCs w:val="27"/>
        </w:rPr>
        <w:t xml:space="preserve"> </w:t>
      </w:r>
      <w:r>
        <w:rPr>
          <w:snapToGrid w:val="0"/>
          <w:sz w:val="27"/>
          <w:szCs w:val="27"/>
        </w:rPr>
        <w:t>в</w:t>
      </w:r>
      <w:r>
        <w:rPr>
          <w:snapToGrid w:val="0"/>
          <w:sz w:val="27"/>
          <w:szCs w:val="27"/>
        </w:rPr>
        <w:t xml:space="preserve"> судебном заседании вину признал, пояснил, что в настоящее время все нарушения устранены</w:t>
      </w:r>
      <w:r w:rsidRPr="00AD3A5C">
        <w:rPr>
          <w:sz w:val="27"/>
          <w:szCs w:val="27"/>
        </w:rPr>
        <w:t xml:space="preserve">, ходатайств не заявлял. </w:t>
      </w:r>
    </w:p>
    <w:p w:rsidR="00EE6DAC" w:rsidP="00EE6DAC">
      <w:pPr>
        <w:ind w:firstLine="709"/>
        <w:jc w:val="both"/>
        <w:rPr>
          <w:sz w:val="27"/>
          <w:szCs w:val="27"/>
        </w:rPr>
      </w:pPr>
      <w:r>
        <w:rPr>
          <w:sz w:val="27"/>
          <w:szCs w:val="27"/>
        </w:rPr>
        <w:t xml:space="preserve">Старший инспектор группы организации охраны объектов подлежащих обязательной охране, </w:t>
      </w:r>
      <w:r>
        <w:rPr>
          <w:sz w:val="27"/>
          <w:szCs w:val="27"/>
        </w:rPr>
        <w:t>Сургутского</w:t>
      </w:r>
      <w:r>
        <w:rPr>
          <w:sz w:val="27"/>
          <w:szCs w:val="27"/>
        </w:rPr>
        <w:t xml:space="preserve">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ХМАО-Югре» Кондратьева О.А. в судебном заседании настаивала на привлечении должностного лица Сенина А.В. к административной ответственности, доводы, изложенные в протоколе об административном правонарушении, поддержала.</w:t>
      </w:r>
    </w:p>
    <w:p w:rsidR="00EE6DAC" w:rsidRPr="000803D1" w:rsidP="00EE6DAC">
      <w:pPr>
        <w:ind w:firstLine="709"/>
        <w:jc w:val="both"/>
        <w:rPr>
          <w:color w:val="000000" w:themeColor="text1"/>
          <w:sz w:val="27"/>
          <w:szCs w:val="27"/>
        </w:rPr>
      </w:pPr>
      <w:r>
        <w:rPr>
          <w:color w:val="000000" w:themeColor="text1"/>
          <w:sz w:val="27"/>
          <w:szCs w:val="27"/>
        </w:rPr>
        <w:t>Заслушав участников судебного заседания, и</w:t>
      </w:r>
      <w:r w:rsidRPr="00951809">
        <w:rPr>
          <w:color w:val="000000" w:themeColor="text1"/>
          <w:sz w:val="27"/>
          <w:szCs w:val="27"/>
        </w:rPr>
        <w:t>зучив материалы дела, мировой судья пришел к следующим выводам.</w:t>
      </w:r>
    </w:p>
    <w:p w:rsidR="005271B4" w:rsidRPr="00951809" w:rsidP="005271B4">
      <w:pPr>
        <w:ind w:firstLine="708"/>
        <w:jc w:val="both"/>
        <w:rPr>
          <w:color w:val="000000" w:themeColor="text1"/>
          <w:sz w:val="27"/>
          <w:szCs w:val="27"/>
        </w:rPr>
      </w:pPr>
      <w:r w:rsidRPr="00951809">
        <w:rPr>
          <w:color w:val="000000" w:themeColor="text1"/>
          <w:sz w:val="27"/>
          <w:szCs w:val="27"/>
        </w:rPr>
        <w:t xml:space="preserve">Согласно п. </w:t>
      </w:r>
      <w:r w:rsidRPr="00951809">
        <w:rPr>
          <w:color w:val="000000" w:themeColor="text1"/>
          <w:sz w:val="27"/>
          <w:szCs w:val="27"/>
        </w:rPr>
        <w:t xml:space="preserve">2 Постановления Правительства РФ от 6 марта 2015 г. N 202 </w:t>
      </w:r>
      <w:r w:rsidR="00EE6DAC">
        <w:rPr>
          <w:color w:val="000000" w:themeColor="text1"/>
          <w:sz w:val="27"/>
          <w:szCs w:val="27"/>
        </w:rPr>
        <w:t>«</w:t>
      </w:r>
      <w:r w:rsidRPr="00951809">
        <w:rPr>
          <w:color w:val="000000" w:themeColor="text1"/>
          <w:sz w:val="27"/>
          <w:szCs w:val="27"/>
        </w:rPr>
        <w:t>Об утверждении требований к антитеррористической защищенности объектов спорта и формы паспорта безопасности объектов спорта</w:t>
      </w:r>
      <w:r w:rsidR="00EE6DAC">
        <w:rPr>
          <w:color w:val="000000" w:themeColor="text1"/>
          <w:sz w:val="27"/>
          <w:szCs w:val="27"/>
        </w:rPr>
        <w:t>»</w:t>
      </w:r>
      <w:r w:rsidRPr="00951809">
        <w:rPr>
          <w:color w:val="000000" w:themeColor="text1"/>
          <w:sz w:val="27"/>
          <w:szCs w:val="27"/>
        </w:rPr>
        <w:t xml:space="preserve"> (далее ПП 202), о</w:t>
      </w:r>
      <w:r w:rsidRPr="00951809">
        <w:rPr>
          <w:color w:val="000000" w:themeColor="text1"/>
          <w:sz w:val="27"/>
          <w:szCs w:val="27"/>
          <w:shd w:val="clear" w:color="auto" w:fill="FFFFFF"/>
        </w:rPr>
        <w:t>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F14282" w:rsidRPr="00951809" w:rsidP="00F14282">
      <w:pPr>
        <w:ind w:firstLine="709"/>
        <w:jc w:val="both"/>
        <w:rPr>
          <w:color w:val="000000" w:themeColor="text1"/>
          <w:sz w:val="27"/>
          <w:szCs w:val="27"/>
        </w:rPr>
      </w:pPr>
      <w:r w:rsidRPr="00951809">
        <w:rPr>
          <w:color w:val="000000" w:themeColor="text1"/>
          <w:sz w:val="27"/>
          <w:szCs w:val="27"/>
        </w:rPr>
        <w:t xml:space="preserve">Согласно п. </w:t>
      </w:r>
      <w:r w:rsidRPr="00951809" w:rsidR="005271B4">
        <w:rPr>
          <w:color w:val="000000" w:themeColor="text1"/>
          <w:sz w:val="27"/>
          <w:szCs w:val="27"/>
        </w:rPr>
        <w:t>4</w:t>
      </w:r>
      <w:r w:rsidRPr="00951809">
        <w:rPr>
          <w:color w:val="000000" w:themeColor="text1"/>
          <w:sz w:val="27"/>
          <w:szCs w:val="27"/>
        </w:rPr>
        <w:t xml:space="preserve"> ПП </w:t>
      </w:r>
      <w:r w:rsidRPr="00951809" w:rsidR="005271B4">
        <w:rPr>
          <w:color w:val="000000" w:themeColor="text1"/>
          <w:sz w:val="27"/>
          <w:szCs w:val="27"/>
        </w:rPr>
        <w:t>202,</w:t>
      </w:r>
      <w:r w:rsidRPr="00951809">
        <w:rPr>
          <w:color w:val="000000" w:themeColor="text1"/>
          <w:sz w:val="27"/>
          <w:szCs w:val="27"/>
        </w:rPr>
        <w:t xml:space="preserve"> </w:t>
      </w:r>
      <w:r w:rsidRPr="00951809" w:rsidR="005271B4">
        <w:rPr>
          <w:color w:val="000000" w:themeColor="text1"/>
          <w:sz w:val="27"/>
          <w:szCs w:val="27"/>
          <w:shd w:val="clear" w:color="auto" w:fill="FFFFFF"/>
        </w:rPr>
        <w:t>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rsidR="00DB66DB" w:rsidRPr="00951809" w:rsidP="00F14282">
      <w:pPr>
        <w:ind w:firstLine="709"/>
        <w:jc w:val="both"/>
        <w:rPr>
          <w:color w:val="000000" w:themeColor="text1"/>
          <w:sz w:val="27"/>
          <w:szCs w:val="27"/>
        </w:rPr>
      </w:pPr>
      <w:r w:rsidRPr="00951809">
        <w:rPr>
          <w:color w:val="000000" w:themeColor="text1"/>
          <w:sz w:val="27"/>
          <w:szCs w:val="27"/>
        </w:rPr>
        <w:t xml:space="preserve">В соответствии с п. </w:t>
      </w:r>
      <w:r w:rsidRPr="00951809" w:rsidR="00951809">
        <w:rPr>
          <w:color w:val="000000" w:themeColor="text1"/>
          <w:sz w:val="27"/>
          <w:szCs w:val="27"/>
        </w:rPr>
        <w:t>11</w:t>
      </w:r>
      <w:r w:rsidRPr="00951809">
        <w:rPr>
          <w:color w:val="000000" w:themeColor="text1"/>
          <w:sz w:val="27"/>
          <w:szCs w:val="27"/>
        </w:rPr>
        <w:t xml:space="preserve"> ПП </w:t>
      </w:r>
      <w:r w:rsidRPr="00951809" w:rsidR="00951809">
        <w:rPr>
          <w:color w:val="000000" w:themeColor="text1"/>
          <w:sz w:val="27"/>
          <w:szCs w:val="27"/>
        </w:rPr>
        <w:t>202, р</w:t>
      </w:r>
      <w:r w:rsidRPr="00951809" w:rsidR="00951809">
        <w:rPr>
          <w:color w:val="000000" w:themeColor="text1"/>
          <w:sz w:val="27"/>
          <w:szCs w:val="27"/>
          <w:shd w:val="clear" w:color="auto" w:fill="FFFFFF"/>
        </w:rPr>
        <w:t>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rsidR="00951809" w:rsidP="00F14282">
      <w:pPr>
        <w:ind w:firstLine="709"/>
        <w:jc w:val="both"/>
        <w:rPr>
          <w:color w:val="000000" w:themeColor="text1"/>
          <w:sz w:val="27"/>
          <w:szCs w:val="27"/>
          <w:shd w:val="clear" w:color="auto" w:fill="FFFFFF"/>
        </w:rPr>
      </w:pPr>
      <w:r w:rsidRPr="00951809">
        <w:rPr>
          <w:color w:val="000000" w:themeColor="text1"/>
          <w:sz w:val="27"/>
          <w:szCs w:val="27"/>
        </w:rPr>
        <w:t xml:space="preserve">Как установлено п. 31 ПП 202, </w:t>
      </w:r>
      <w:r w:rsidRPr="00951809">
        <w:rPr>
          <w:color w:val="000000" w:themeColor="text1"/>
          <w:sz w:val="27"/>
          <w:szCs w:val="27"/>
          <w:shd w:val="clear" w:color="auto" w:fill="FFFFFF"/>
        </w:rPr>
        <w:t>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p>
    <w:p w:rsidR="00F14282" w:rsidP="00F14282">
      <w:pPr>
        <w:ind w:firstLine="709"/>
        <w:jc w:val="both"/>
        <w:rPr>
          <w:sz w:val="27"/>
          <w:szCs w:val="27"/>
        </w:rPr>
      </w:pPr>
      <w:r>
        <w:rPr>
          <w:sz w:val="27"/>
          <w:szCs w:val="27"/>
        </w:rPr>
        <w:t>01.02.</w:t>
      </w:r>
      <w:r w:rsidRPr="00F14282">
        <w:rPr>
          <w:sz w:val="27"/>
          <w:szCs w:val="27"/>
        </w:rPr>
        <w:t>202</w:t>
      </w:r>
      <w:r>
        <w:rPr>
          <w:sz w:val="27"/>
          <w:szCs w:val="27"/>
        </w:rPr>
        <w:t>4</w:t>
      </w:r>
      <w:r w:rsidRPr="00F14282">
        <w:rPr>
          <w:sz w:val="27"/>
          <w:szCs w:val="27"/>
        </w:rPr>
        <w:t xml:space="preserve"> на основании поступившего письма (вх.</w:t>
      </w:r>
      <w:r>
        <w:rPr>
          <w:sz w:val="27"/>
          <w:szCs w:val="27"/>
        </w:rPr>
        <w:t>240</w:t>
      </w:r>
      <w:r w:rsidRPr="00F14282">
        <w:rPr>
          <w:sz w:val="27"/>
          <w:szCs w:val="27"/>
        </w:rPr>
        <w:t xml:space="preserve"> от </w:t>
      </w:r>
      <w:r>
        <w:rPr>
          <w:sz w:val="27"/>
          <w:szCs w:val="27"/>
        </w:rPr>
        <w:t>26.01</w:t>
      </w:r>
      <w:r w:rsidRPr="00F14282">
        <w:rPr>
          <w:sz w:val="27"/>
          <w:szCs w:val="27"/>
        </w:rPr>
        <w:t>.202</w:t>
      </w:r>
      <w:r>
        <w:rPr>
          <w:sz w:val="27"/>
          <w:szCs w:val="27"/>
        </w:rPr>
        <w:t>4</w:t>
      </w:r>
      <w:r w:rsidRPr="00F14282">
        <w:rPr>
          <w:sz w:val="27"/>
          <w:szCs w:val="27"/>
        </w:rPr>
        <w:t xml:space="preserve"> г.), в рамках </w:t>
      </w:r>
      <w:r>
        <w:rPr>
          <w:sz w:val="27"/>
          <w:szCs w:val="27"/>
        </w:rPr>
        <w:t>первичного категорирования объекта, проведено</w:t>
      </w:r>
      <w:r w:rsidRPr="00F14282">
        <w:rPr>
          <w:sz w:val="27"/>
          <w:szCs w:val="27"/>
        </w:rPr>
        <w:t xml:space="preserve"> комиссионное обследование объекта </w:t>
      </w:r>
      <w:r>
        <w:rPr>
          <w:sz w:val="27"/>
          <w:szCs w:val="27"/>
        </w:rPr>
        <w:t>Центр «</w:t>
      </w:r>
      <w:r w:rsidR="001F1413">
        <w:rPr>
          <w:snapToGrid w:val="0"/>
          <w:sz w:val="27"/>
          <w:szCs w:val="27"/>
        </w:rPr>
        <w:t>Заячий остров</w:t>
      </w:r>
      <w:r>
        <w:rPr>
          <w:sz w:val="27"/>
          <w:szCs w:val="27"/>
        </w:rPr>
        <w:t>»</w:t>
      </w:r>
      <w:r w:rsidRPr="00F14282">
        <w:rPr>
          <w:sz w:val="27"/>
          <w:szCs w:val="27"/>
        </w:rPr>
        <w:t xml:space="preserve">, расположенного по адресу: </w:t>
      </w:r>
      <w:r w:rsidR="001F1413">
        <w:rPr>
          <w:snapToGrid w:val="0"/>
          <w:sz w:val="27"/>
          <w:szCs w:val="27"/>
        </w:rPr>
        <w:t>г. Сургут, ул. За</w:t>
      </w:r>
      <w:r w:rsidRPr="000803D1" w:rsidR="001F1413">
        <w:rPr>
          <w:snapToGrid w:val="0"/>
          <w:sz w:val="27"/>
          <w:szCs w:val="27"/>
        </w:rPr>
        <w:t>ячий остров, д. 6/1</w:t>
      </w:r>
      <w:r w:rsidRPr="00F14282">
        <w:rPr>
          <w:sz w:val="27"/>
          <w:szCs w:val="27"/>
        </w:rPr>
        <w:t xml:space="preserve">, объекту присвоена </w:t>
      </w:r>
      <w:r w:rsidR="001F1413">
        <w:rPr>
          <w:sz w:val="27"/>
          <w:szCs w:val="27"/>
        </w:rPr>
        <w:t>3</w:t>
      </w:r>
      <w:r w:rsidRPr="00F14282">
        <w:rPr>
          <w:sz w:val="27"/>
          <w:szCs w:val="27"/>
        </w:rPr>
        <w:t xml:space="preserve"> категория. Акт обследования датирован </w:t>
      </w:r>
      <w:r>
        <w:rPr>
          <w:sz w:val="27"/>
          <w:szCs w:val="27"/>
        </w:rPr>
        <w:t>01.02.2024 года</w:t>
      </w:r>
      <w:r w:rsidRPr="00F14282">
        <w:rPr>
          <w:sz w:val="27"/>
          <w:szCs w:val="27"/>
        </w:rPr>
        <w:t>, согласован всеми членами комиссии.</w:t>
      </w:r>
    </w:p>
    <w:p w:rsidR="00DB66DB" w:rsidP="00F14282">
      <w:pPr>
        <w:ind w:firstLine="709"/>
        <w:jc w:val="both"/>
        <w:rPr>
          <w:sz w:val="27"/>
          <w:szCs w:val="27"/>
        </w:rPr>
      </w:pPr>
      <w:r>
        <w:rPr>
          <w:sz w:val="27"/>
          <w:szCs w:val="27"/>
        </w:rPr>
        <w:t xml:space="preserve">Таким образом, паспорт безопасности объекта должен быть составлен не позднее 2 мая 2024 года. </w:t>
      </w:r>
      <w:r w:rsidRPr="00F14282" w:rsidR="00F14282">
        <w:rPr>
          <w:sz w:val="27"/>
          <w:szCs w:val="27"/>
        </w:rPr>
        <w:t xml:space="preserve">Паспорт безопасности объекта </w:t>
      </w:r>
      <w:r>
        <w:rPr>
          <w:sz w:val="27"/>
          <w:szCs w:val="27"/>
        </w:rPr>
        <w:t>Центр «</w:t>
      </w:r>
      <w:r w:rsidR="001F1413">
        <w:rPr>
          <w:snapToGrid w:val="0"/>
          <w:sz w:val="27"/>
          <w:szCs w:val="27"/>
        </w:rPr>
        <w:t>Заячий остров</w:t>
      </w:r>
      <w:r w:rsidRPr="00F14282" w:rsidR="00F14282">
        <w:rPr>
          <w:sz w:val="27"/>
          <w:szCs w:val="27"/>
        </w:rPr>
        <w:t xml:space="preserve">» составлен </w:t>
      </w:r>
      <w:r w:rsidR="001F1413">
        <w:rPr>
          <w:sz w:val="27"/>
          <w:szCs w:val="27"/>
        </w:rPr>
        <w:t>04</w:t>
      </w:r>
      <w:r>
        <w:rPr>
          <w:sz w:val="27"/>
          <w:szCs w:val="27"/>
        </w:rPr>
        <w:t xml:space="preserve"> </w:t>
      </w:r>
      <w:r w:rsidR="001F1413">
        <w:rPr>
          <w:sz w:val="27"/>
          <w:szCs w:val="27"/>
        </w:rPr>
        <w:t>декабря</w:t>
      </w:r>
      <w:r w:rsidRPr="00F14282" w:rsidR="00F14282">
        <w:rPr>
          <w:sz w:val="27"/>
          <w:szCs w:val="27"/>
        </w:rPr>
        <w:t xml:space="preserve"> 2025 года. В адрес </w:t>
      </w:r>
      <w:r w:rsidRPr="00F14282" w:rsidR="00F14282">
        <w:rPr>
          <w:sz w:val="27"/>
          <w:szCs w:val="27"/>
        </w:rPr>
        <w:t>Сургутского</w:t>
      </w:r>
      <w:r w:rsidRPr="00F14282" w:rsidR="00F14282">
        <w:rPr>
          <w:sz w:val="27"/>
          <w:szCs w:val="27"/>
        </w:rPr>
        <w:t xml:space="preserve"> МОВО паспорт безопасности для согласования поступил </w:t>
      </w:r>
      <w:r w:rsidR="001F1413">
        <w:rPr>
          <w:sz w:val="27"/>
          <w:szCs w:val="27"/>
        </w:rPr>
        <w:t>04 декабря</w:t>
      </w:r>
      <w:r w:rsidRPr="00F14282" w:rsidR="001F1413">
        <w:rPr>
          <w:sz w:val="27"/>
          <w:szCs w:val="27"/>
        </w:rPr>
        <w:t xml:space="preserve"> 2025 </w:t>
      </w:r>
      <w:r w:rsidRPr="00F14282" w:rsidR="00F14282">
        <w:rPr>
          <w:sz w:val="27"/>
          <w:szCs w:val="27"/>
        </w:rPr>
        <w:t>(</w:t>
      </w:r>
      <w:r w:rsidRPr="00F14282" w:rsidR="00F14282">
        <w:rPr>
          <w:sz w:val="27"/>
          <w:szCs w:val="27"/>
        </w:rPr>
        <w:t>вх</w:t>
      </w:r>
      <w:r w:rsidRPr="00F14282" w:rsidR="00F14282">
        <w:rPr>
          <w:sz w:val="27"/>
          <w:szCs w:val="27"/>
        </w:rPr>
        <w:t xml:space="preserve">. </w:t>
      </w:r>
      <w:r>
        <w:rPr>
          <w:sz w:val="27"/>
          <w:szCs w:val="27"/>
        </w:rPr>
        <w:t>5</w:t>
      </w:r>
      <w:r w:rsidR="001F1413">
        <w:rPr>
          <w:sz w:val="27"/>
          <w:szCs w:val="27"/>
        </w:rPr>
        <w:t>42</w:t>
      </w:r>
      <w:r>
        <w:rPr>
          <w:sz w:val="27"/>
          <w:szCs w:val="27"/>
        </w:rPr>
        <w:t>дсп).</w:t>
      </w:r>
      <w:r w:rsidRPr="00F14282" w:rsidR="00F14282">
        <w:rPr>
          <w:sz w:val="27"/>
          <w:szCs w:val="27"/>
        </w:rPr>
        <w:t xml:space="preserve"> </w:t>
      </w:r>
      <w:r>
        <w:rPr>
          <w:sz w:val="27"/>
          <w:szCs w:val="27"/>
        </w:rPr>
        <w:t>С</w:t>
      </w:r>
      <w:r w:rsidRPr="00F14282" w:rsidR="00F14282">
        <w:rPr>
          <w:sz w:val="27"/>
          <w:szCs w:val="27"/>
        </w:rPr>
        <w:t xml:space="preserve"> руководителями иных согласующих органов паспорт безопасности, до его поступления в </w:t>
      </w:r>
      <w:r w:rsidRPr="00F14282" w:rsidR="00F14282">
        <w:rPr>
          <w:sz w:val="27"/>
          <w:szCs w:val="27"/>
        </w:rPr>
        <w:t>Сур</w:t>
      </w:r>
      <w:r>
        <w:rPr>
          <w:sz w:val="27"/>
          <w:szCs w:val="27"/>
        </w:rPr>
        <w:t>гутский</w:t>
      </w:r>
      <w:r>
        <w:rPr>
          <w:sz w:val="27"/>
          <w:szCs w:val="27"/>
        </w:rPr>
        <w:t xml:space="preserve"> МОВО, согласован не был. Таким образом, 3-месячный </w:t>
      </w:r>
      <w:r w:rsidRPr="00F14282" w:rsidR="00F14282">
        <w:rPr>
          <w:sz w:val="27"/>
          <w:szCs w:val="27"/>
        </w:rPr>
        <w:t xml:space="preserve">срок </w:t>
      </w:r>
      <w:r>
        <w:rPr>
          <w:sz w:val="27"/>
          <w:szCs w:val="27"/>
        </w:rPr>
        <w:t>составления</w:t>
      </w:r>
      <w:r w:rsidRPr="00F14282" w:rsidR="00F14282">
        <w:rPr>
          <w:sz w:val="27"/>
          <w:szCs w:val="27"/>
        </w:rPr>
        <w:t xml:space="preserve"> паспорта безопасности нарушен, что свидетельствует о нарушении п.</w:t>
      </w:r>
      <w:r>
        <w:rPr>
          <w:sz w:val="27"/>
          <w:szCs w:val="27"/>
        </w:rPr>
        <w:t>31</w:t>
      </w:r>
      <w:r w:rsidRPr="00F14282" w:rsidR="00F14282">
        <w:rPr>
          <w:sz w:val="27"/>
          <w:szCs w:val="27"/>
        </w:rPr>
        <w:t xml:space="preserve"> ПП </w:t>
      </w:r>
      <w:r>
        <w:rPr>
          <w:sz w:val="27"/>
          <w:szCs w:val="27"/>
        </w:rPr>
        <w:t>202</w:t>
      </w:r>
      <w:r w:rsidRPr="00F14282" w:rsidR="00F14282">
        <w:rPr>
          <w:sz w:val="27"/>
          <w:szCs w:val="27"/>
        </w:rPr>
        <w:t>.</w:t>
      </w:r>
    </w:p>
    <w:p w:rsidR="00F14282" w:rsidP="00F14282">
      <w:pPr>
        <w:ind w:firstLine="709"/>
        <w:jc w:val="both"/>
        <w:rPr>
          <w:sz w:val="27"/>
          <w:szCs w:val="27"/>
        </w:rPr>
      </w:pPr>
      <w:r w:rsidRPr="00F14282">
        <w:rPr>
          <w:sz w:val="27"/>
          <w:szCs w:val="27"/>
        </w:rPr>
        <w:t xml:space="preserve">Правообладателем объекта </w:t>
      </w:r>
      <w:r w:rsidR="008B1531">
        <w:rPr>
          <w:sz w:val="27"/>
          <w:szCs w:val="27"/>
        </w:rPr>
        <w:t>Центр «</w:t>
      </w:r>
      <w:r w:rsidR="001F1413">
        <w:rPr>
          <w:snapToGrid w:val="0"/>
          <w:sz w:val="27"/>
          <w:szCs w:val="27"/>
        </w:rPr>
        <w:t>Заячий остров</w:t>
      </w:r>
      <w:r w:rsidR="008B1531">
        <w:rPr>
          <w:sz w:val="27"/>
          <w:szCs w:val="27"/>
        </w:rPr>
        <w:t>»</w:t>
      </w:r>
      <w:r w:rsidRPr="00F14282">
        <w:rPr>
          <w:sz w:val="27"/>
          <w:szCs w:val="27"/>
        </w:rPr>
        <w:t xml:space="preserve">, расположенного по адресу: </w:t>
      </w:r>
      <w:r w:rsidR="001F1413">
        <w:rPr>
          <w:snapToGrid w:val="0"/>
          <w:sz w:val="27"/>
          <w:szCs w:val="27"/>
        </w:rPr>
        <w:t>г. Сургут, ул. За</w:t>
      </w:r>
      <w:r w:rsidRPr="000803D1" w:rsidR="001F1413">
        <w:rPr>
          <w:snapToGrid w:val="0"/>
          <w:sz w:val="27"/>
          <w:szCs w:val="27"/>
        </w:rPr>
        <w:t>ячий остров, д. 6/1</w:t>
      </w:r>
      <w:r w:rsidRPr="00F14282">
        <w:rPr>
          <w:sz w:val="27"/>
          <w:szCs w:val="27"/>
        </w:rPr>
        <w:t xml:space="preserve">, является </w:t>
      </w:r>
      <w:r w:rsidRPr="005271B4" w:rsidR="008B1531">
        <w:rPr>
          <w:sz w:val="27"/>
          <w:szCs w:val="27"/>
        </w:rPr>
        <w:t>МБУ «ЦСП «Сибирский легион»</w:t>
      </w:r>
      <w:r w:rsidR="008B1531">
        <w:rPr>
          <w:sz w:val="27"/>
          <w:szCs w:val="27"/>
        </w:rPr>
        <w:t>, руководство которым осуществляет Сенин</w:t>
      </w:r>
      <w:r w:rsidRPr="005271B4" w:rsidR="008B1531">
        <w:rPr>
          <w:sz w:val="27"/>
          <w:szCs w:val="27"/>
        </w:rPr>
        <w:t xml:space="preserve"> Андре</w:t>
      </w:r>
      <w:r w:rsidR="008B1531">
        <w:rPr>
          <w:sz w:val="27"/>
          <w:szCs w:val="27"/>
        </w:rPr>
        <w:t>й</w:t>
      </w:r>
      <w:r w:rsidRPr="005271B4" w:rsidR="008B1531">
        <w:rPr>
          <w:sz w:val="27"/>
          <w:szCs w:val="27"/>
        </w:rPr>
        <w:t xml:space="preserve"> Владимирович</w:t>
      </w:r>
      <w:r w:rsidRPr="00F14282">
        <w:rPr>
          <w:sz w:val="27"/>
          <w:szCs w:val="27"/>
        </w:rPr>
        <w:t>.</w:t>
      </w:r>
    </w:p>
    <w:p w:rsidR="008B1531" w:rsidP="008B1531">
      <w:pPr>
        <w:pStyle w:val="NoSpacing"/>
        <w:ind w:firstLine="708"/>
        <w:jc w:val="both"/>
        <w:rPr>
          <w:sz w:val="27"/>
          <w:szCs w:val="27"/>
        </w:rPr>
      </w:pPr>
      <w:r w:rsidRPr="008B1531">
        <w:rPr>
          <w:sz w:val="27"/>
          <w:szCs w:val="27"/>
        </w:rPr>
        <w:t xml:space="preserve">В соответствии со ст. 1 Федерального закона от 6 марта 2006 г. N 35-ФЗ </w:t>
      </w:r>
      <w:r w:rsidR="00E31413">
        <w:rPr>
          <w:sz w:val="27"/>
          <w:szCs w:val="27"/>
        </w:rPr>
        <w:t>«</w:t>
      </w:r>
      <w:r w:rsidRPr="008B1531">
        <w:rPr>
          <w:sz w:val="27"/>
          <w:szCs w:val="27"/>
        </w:rPr>
        <w:t>О противодействии терроризму</w:t>
      </w:r>
      <w:r w:rsidR="00E31413">
        <w:rPr>
          <w:sz w:val="27"/>
          <w:szCs w:val="27"/>
        </w:rPr>
        <w:t xml:space="preserve">» (далее ФЗ-35), правовую основу </w:t>
      </w:r>
      <w:hyperlink r:id="rId4" w:anchor="/document/12145408/entry/34" w:history="1">
        <w:r w:rsidRPr="008B1531">
          <w:rPr>
            <w:rStyle w:val="Emphasis"/>
            <w:i w:val="0"/>
            <w:iCs w:val="0"/>
            <w:sz w:val="27"/>
            <w:szCs w:val="27"/>
          </w:rPr>
          <w:t>противодействия</w:t>
        </w:r>
        <w:r w:rsidR="00E31413">
          <w:rPr>
            <w:rStyle w:val="Hyperlink"/>
            <w:color w:val="auto"/>
            <w:sz w:val="27"/>
            <w:szCs w:val="27"/>
            <w:u w:val="none"/>
          </w:rPr>
          <w:t xml:space="preserve"> </w:t>
        </w:r>
        <w:r w:rsidRPr="008B1531">
          <w:rPr>
            <w:rStyle w:val="Emphasis"/>
            <w:i w:val="0"/>
            <w:iCs w:val="0"/>
            <w:sz w:val="27"/>
            <w:szCs w:val="27"/>
          </w:rPr>
          <w:t>терроризму</w:t>
        </w:r>
      </w:hyperlink>
      <w:r w:rsidR="00E31413">
        <w:rPr>
          <w:sz w:val="27"/>
          <w:szCs w:val="27"/>
        </w:rPr>
        <w:t xml:space="preserve"> составляют </w:t>
      </w:r>
      <w:r w:rsidRPr="008B1531">
        <w:rPr>
          <w:rStyle w:val="Hyperlink"/>
          <w:color w:val="auto"/>
          <w:sz w:val="27"/>
          <w:szCs w:val="27"/>
          <w:u w:val="none"/>
        </w:rPr>
        <w:t>Конституция</w:t>
      </w:r>
      <w:r w:rsidR="00E31413">
        <w:rPr>
          <w:sz w:val="27"/>
          <w:szCs w:val="27"/>
        </w:rPr>
        <w:t xml:space="preserve"> </w:t>
      </w:r>
      <w:r>
        <w:rPr>
          <w:sz w:val="27"/>
          <w:szCs w:val="27"/>
        </w:rPr>
        <w:t xml:space="preserve">Российской </w:t>
      </w:r>
      <w:r w:rsidRPr="008B1531">
        <w:rPr>
          <w:sz w:val="27"/>
          <w:szCs w:val="27"/>
        </w:rPr>
        <w:t>Федерации, общепризнанные принцип</w:t>
      </w:r>
      <w:r>
        <w:rPr>
          <w:sz w:val="27"/>
          <w:szCs w:val="27"/>
        </w:rPr>
        <w:t xml:space="preserve">ы и нормы международного права, </w:t>
      </w:r>
      <w:r w:rsidRPr="008B1531">
        <w:rPr>
          <w:sz w:val="27"/>
          <w:szCs w:val="27"/>
        </w:rPr>
        <w:t>международные договоры Российской Федерации, настоящий</w:t>
      </w:r>
      <w:r w:rsidR="00E31413">
        <w:rPr>
          <w:sz w:val="27"/>
          <w:szCs w:val="27"/>
        </w:rPr>
        <w:t xml:space="preserve"> </w:t>
      </w:r>
      <w:r w:rsidRPr="008B1531">
        <w:rPr>
          <w:rStyle w:val="Emphasis"/>
          <w:i w:val="0"/>
          <w:iCs w:val="0"/>
          <w:sz w:val="27"/>
          <w:szCs w:val="27"/>
        </w:rPr>
        <w:t>Федеральный</w:t>
      </w:r>
      <w:r w:rsidR="00E31413">
        <w:rPr>
          <w:sz w:val="27"/>
          <w:szCs w:val="27"/>
        </w:rPr>
        <w:t xml:space="preserve"> </w:t>
      </w:r>
      <w:r w:rsidRPr="008B1531">
        <w:rPr>
          <w:rStyle w:val="Emphasis"/>
          <w:i w:val="0"/>
          <w:iCs w:val="0"/>
          <w:sz w:val="27"/>
          <w:szCs w:val="27"/>
        </w:rPr>
        <w:t>закон</w:t>
      </w:r>
      <w:r w:rsidR="00E31413">
        <w:rPr>
          <w:sz w:val="27"/>
          <w:szCs w:val="27"/>
        </w:rPr>
        <w:t xml:space="preserve"> и </w:t>
      </w:r>
      <w:r w:rsidRPr="008B1531">
        <w:rPr>
          <w:sz w:val="27"/>
          <w:szCs w:val="27"/>
        </w:rPr>
        <w:t>другие</w:t>
      </w:r>
      <w:r w:rsidR="00E31413">
        <w:rPr>
          <w:sz w:val="27"/>
          <w:szCs w:val="27"/>
        </w:rPr>
        <w:t xml:space="preserve"> </w:t>
      </w:r>
      <w:r w:rsidRPr="008B1531">
        <w:rPr>
          <w:rStyle w:val="Emphasis"/>
          <w:i w:val="0"/>
          <w:iCs w:val="0"/>
          <w:sz w:val="27"/>
          <w:szCs w:val="27"/>
        </w:rPr>
        <w:t>федеральные</w:t>
      </w:r>
      <w:r w:rsidR="00E31413">
        <w:rPr>
          <w:sz w:val="27"/>
          <w:szCs w:val="27"/>
        </w:rPr>
        <w:t xml:space="preserve"> </w:t>
      </w:r>
      <w:r w:rsidRPr="008B1531">
        <w:rPr>
          <w:rStyle w:val="Emphasis"/>
          <w:i w:val="0"/>
          <w:iCs w:val="0"/>
          <w:sz w:val="27"/>
          <w:szCs w:val="27"/>
        </w:rPr>
        <w:t>законы</w:t>
      </w:r>
      <w:r w:rsidRPr="008B1531">
        <w:rPr>
          <w:sz w:val="27"/>
          <w:szCs w:val="27"/>
        </w:rPr>
        <w:t>,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8B1531" w:rsidP="008B1531">
      <w:pPr>
        <w:pStyle w:val="NoSpacing"/>
        <w:ind w:firstLine="708"/>
        <w:jc w:val="both"/>
        <w:rPr>
          <w:sz w:val="27"/>
          <w:szCs w:val="27"/>
        </w:rPr>
      </w:pPr>
      <w:r w:rsidRPr="008B1531">
        <w:rPr>
          <w:sz w:val="27"/>
          <w:szCs w:val="27"/>
        </w:rPr>
        <w:t>Согласно п.4 ст. 3 ФЗ-35, п</w:t>
      </w:r>
      <w:r w:rsidRPr="008B1531">
        <w:rPr>
          <w:rStyle w:val="Emphasis"/>
          <w:i w:val="0"/>
          <w:iCs w:val="0"/>
          <w:sz w:val="27"/>
          <w:szCs w:val="27"/>
        </w:rPr>
        <w:t>ротиводействие</w:t>
      </w:r>
      <w:r w:rsidRPr="008B1531">
        <w:rPr>
          <w:rStyle w:val="s10"/>
          <w:sz w:val="27"/>
          <w:szCs w:val="27"/>
        </w:rPr>
        <w:t> </w:t>
      </w:r>
      <w:r w:rsidRPr="008B1531">
        <w:rPr>
          <w:rStyle w:val="Emphasis"/>
          <w:i w:val="0"/>
          <w:iCs w:val="0"/>
          <w:sz w:val="27"/>
          <w:szCs w:val="27"/>
        </w:rPr>
        <w:t>терроризму</w:t>
      </w:r>
      <w:r w:rsidRPr="008B1531">
        <w:rPr>
          <w:sz w:val="27"/>
          <w:szCs w:val="27"/>
        </w:rPr>
        <w:t>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r>
        <w:rPr>
          <w:sz w:val="27"/>
          <w:szCs w:val="27"/>
        </w:rPr>
        <w:t xml:space="preserve"> </w:t>
      </w:r>
      <w:r w:rsidRPr="008B1531">
        <w:rPr>
          <w:sz w:val="27"/>
          <w:szCs w:val="27"/>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r>
        <w:rPr>
          <w:sz w:val="27"/>
          <w:szCs w:val="27"/>
        </w:rPr>
        <w:t xml:space="preserve"> </w:t>
      </w:r>
      <w:r w:rsidRPr="008B1531">
        <w:rPr>
          <w:sz w:val="27"/>
          <w:szCs w:val="27"/>
        </w:rPr>
        <w:t>б) выявлению, предупреждению, пресечению, раскрытию и расследованию террористического акта (борьба с терроризмом);</w:t>
      </w:r>
      <w:r>
        <w:rPr>
          <w:sz w:val="27"/>
          <w:szCs w:val="27"/>
        </w:rPr>
        <w:t xml:space="preserve"> </w:t>
      </w:r>
      <w:r w:rsidRPr="008B1531">
        <w:rPr>
          <w:sz w:val="27"/>
          <w:szCs w:val="27"/>
        </w:rPr>
        <w:t>в) минимизации и (или) ликвидации после</w:t>
      </w:r>
      <w:r>
        <w:rPr>
          <w:sz w:val="27"/>
          <w:szCs w:val="27"/>
        </w:rPr>
        <w:t>дствий проявлений терроризма.</w:t>
      </w:r>
    </w:p>
    <w:p w:rsidR="007617BF" w:rsidP="007617BF">
      <w:pPr>
        <w:ind w:firstLine="709"/>
        <w:jc w:val="both"/>
        <w:rPr>
          <w:sz w:val="27"/>
          <w:szCs w:val="27"/>
        </w:rPr>
      </w:pPr>
      <w:r w:rsidRPr="00F14282">
        <w:rPr>
          <w:sz w:val="27"/>
          <w:szCs w:val="27"/>
        </w:rPr>
        <w:t>Согласно п. 11 Концепции противодействия терроризму в Российской Федерации, утвержденной Президентом РФ 05.10.2009,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 в том числе объектов с массовым пребыванием людей.</w:t>
      </w:r>
    </w:p>
    <w:p w:rsidR="008E60DA" w:rsidRPr="008E60DA" w:rsidP="008E60DA">
      <w:pPr>
        <w:pStyle w:val="NoSpacing"/>
        <w:ind w:firstLine="708"/>
        <w:jc w:val="both"/>
        <w:rPr>
          <w:sz w:val="27"/>
          <w:szCs w:val="27"/>
        </w:rPr>
      </w:pPr>
      <w:r w:rsidRPr="008E60DA">
        <w:rPr>
          <w:sz w:val="27"/>
          <w:szCs w:val="27"/>
        </w:rPr>
        <w:t>На основании п.4 ч.2 ст. 5 ФЗ-35, Правительство РФ устанавлив</w:t>
      </w:r>
      <w:r w:rsidR="00E31413">
        <w:rPr>
          <w:sz w:val="27"/>
          <w:szCs w:val="27"/>
        </w:rPr>
        <w:t xml:space="preserve">ает обязательные для выполнения </w:t>
      </w:r>
      <w:hyperlink r:id="rId4" w:anchor="/multilink/12145408/paragraph/29366/number/0" w:history="1">
        <w:r w:rsidRPr="008E60DA">
          <w:rPr>
            <w:rStyle w:val="Hyperlink"/>
            <w:color w:val="auto"/>
            <w:sz w:val="27"/>
            <w:szCs w:val="27"/>
            <w:u w:val="none"/>
          </w:rPr>
          <w:t>требования</w:t>
        </w:r>
      </w:hyperlink>
      <w:r w:rsidR="00E31413">
        <w:rPr>
          <w:sz w:val="27"/>
          <w:szCs w:val="27"/>
        </w:rPr>
        <w:t xml:space="preserve"> </w:t>
      </w:r>
      <w:r w:rsidRPr="008E60DA">
        <w:rPr>
          <w:sz w:val="27"/>
          <w:szCs w:val="27"/>
        </w:rPr>
        <w:t>к антитеррористической защищенности объектов (территорий), к</w:t>
      </w:r>
      <w:r w:rsidR="00E31413">
        <w:rPr>
          <w:sz w:val="27"/>
          <w:szCs w:val="27"/>
        </w:rPr>
        <w:t xml:space="preserve">атегории объектов (территорий), </w:t>
      </w:r>
      <w:hyperlink r:id="rId4" w:anchor="/document/70552494/entry/1000" w:history="1">
        <w:r w:rsidRPr="008E60DA">
          <w:rPr>
            <w:rStyle w:val="Hyperlink"/>
            <w:color w:val="auto"/>
            <w:sz w:val="27"/>
            <w:szCs w:val="27"/>
            <w:u w:val="none"/>
          </w:rPr>
          <w:t>порядок</w:t>
        </w:r>
      </w:hyperlink>
      <w:r w:rsidR="00E31413">
        <w:rPr>
          <w:sz w:val="27"/>
          <w:szCs w:val="27"/>
        </w:rPr>
        <w:t xml:space="preserve"> </w:t>
      </w:r>
      <w:r w:rsidRPr="008E60DA">
        <w:rPr>
          <w:sz w:val="27"/>
          <w:szCs w:val="27"/>
        </w:rPr>
        <w:t>разработки указанных требований и контроля за их вы</w:t>
      </w:r>
      <w:r w:rsidR="00E31413">
        <w:rPr>
          <w:sz w:val="27"/>
          <w:szCs w:val="27"/>
        </w:rPr>
        <w:t xml:space="preserve">полнением, порядок разработки и </w:t>
      </w:r>
      <w:hyperlink r:id="rId4" w:anchor="/multilink/12145408/paragraph/29366/number/2" w:history="1">
        <w:r w:rsidRPr="008E60DA">
          <w:rPr>
            <w:rStyle w:val="Hyperlink"/>
            <w:color w:val="auto"/>
            <w:sz w:val="27"/>
            <w:szCs w:val="27"/>
            <w:u w:val="none"/>
          </w:rPr>
          <w:t>форму</w:t>
        </w:r>
      </w:hyperlink>
      <w:r w:rsidR="00E31413">
        <w:rPr>
          <w:sz w:val="27"/>
          <w:szCs w:val="27"/>
        </w:rPr>
        <w:t xml:space="preserve"> </w:t>
      </w:r>
      <w:r w:rsidRPr="008E60DA">
        <w:rPr>
          <w:sz w:val="27"/>
          <w:szCs w:val="27"/>
        </w:rPr>
        <w:t>паспорта безопасности таких объектов (территорий) (за исключением объектов транспортной инфраструктуры, транспортных средств и объектов топливно-энерг</w:t>
      </w:r>
      <w:r>
        <w:rPr>
          <w:sz w:val="27"/>
          <w:szCs w:val="27"/>
        </w:rPr>
        <w:t>етического комплекса).</w:t>
      </w:r>
    </w:p>
    <w:p w:rsidR="008E60DA" w:rsidRPr="00F14282" w:rsidP="008E60DA">
      <w:pPr>
        <w:pStyle w:val="NoSpacing"/>
        <w:jc w:val="both"/>
        <w:rPr>
          <w:sz w:val="27"/>
          <w:szCs w:val="27"/>
        </w:rPr>
      </w:pPr>
      <w:r>
        <w:rPr>
          <w:sz w:val="27"/>
          <w:szCs w:val="27"/>
        </w:rPr>
        <w:tab/>
        <w:t xml:space="preserve">Невыполнение требований </w:t>
      </w:r>
      <w:r w:rsidRPr="008E60DA">
        <w:rPr>
          <w:sz w:val="27"/>
          <w:szCs w:val="27"/>
        </w:rPr>
        <w:t>антитеррор</w:t>
      </w:r>
      <w:r>
        <w:rPr>
          <w:sz w:val="27"/>
          <w:szCs w:val="27"/>
        </w:rPr>
        <w:t>истической защищенности объекта Центр «</w:t>
      </w:r>
      <w:r w:rsidR="001F1413">
        <w:rPr>
          <w:snapToGrid w:val="0"/>
          <w:sz w:val="27"/>
          <w:szCs w:val="27"/>
        </w:rPr>
        <w:t>Заячий остров</w:t>
      </w:r>
      <w:r>
        <w:rPr>
          <w:sz w:val="27"/>
          <w:szCs w:val="27"/>
        </w:rPr>
        <w:t xml:space="preserve">» </w:t>
      </w:r>
      <w:r w:rsidRPr="005271B4">
        <w:rPr>
          <w:sz w:val="27"/>
          <w:szCs w:val="27"/>
        </w:rPr>
        <w:t>МБУ «ЦСП «Сибирский легион»</w:t>
      </w:r>
      <w:r>
        <w:rPr>
          <w:sz w:val="27"/>
          <w:szCs w:val="27"/>
        </w:rPr>
        <w:t>, свидетельствует о нарушении законодательства о противодействии терроризму</w:t>
      </w:r>
      <w:r w:rsidRPr="00F14282">
        <w:rPr>
          <w:sz w:val="27"/>
          <w:szCs w:val="27"/>
        </w:rPr>
        <w:t>, создает угрозу жизни и здоровью неопределенного круга лиц, невозможность своевременного предупреждения и устранения последствий совершения террористического акта, противоречит охраняемым законом интересам общества и государства.</w:t>
      </w:r>
    </w:p>
    <w:p w:rsidR="008E60DA" w:rsidP="008E60DA">
      <w:pPr>
        <w:ind w:firstLine="709"/>
        <w:jc w:val="both"/>
        <w:rPr>
          <w:sz w:val="27"/>
          <w:szCs w:val="27"/>
        </w:rPr>
      </w:pPr>
      <w:r w:rsidRPr="00F14282">
        <w:rPr>
          <w:sz w:val="27"/>
          <w:szCs w:val="27"/>
        </w:rPr>
        <w:t xml:space="preserve">В соответствии с </w:t>
      </w:r>
      <w:r>
        <w:rPr>
          <w:sz w:val="27"/>
          <w:szCs w:val="27"/>
        </w:rPr>
        <w:t xml:space="preserve">распоряжением администрации Муниципального образования городской округ город Сургут от 15.11.2017 № 2188 л/с директором </w:t>
      </w:r>
      <w:r w:rsidRPr="005271B4">
        <w:rPr>
          <w:sz w:val="27"/>
          <w:szCs w:val="27"/>
        </w:rPr>
        <w:t>МБУ «ЦСП «Сибирский легион»</w:t>
      </w:r>
      <w:r>
        <w:rPr>
          <w:sz w:val="27"/>
          <w:szCs w:val="27"/>
        </w:rPr>
        <w:t xml:space="preserve"> является Сенин</w:t>
      </w:r>
      <w:r w:rsidRPr="005271B4">
        <w:rPr>
          <w:sz w:val="27"/>
          <w:szCs w:val="27"/>
        </w:rPr>
        <w:t xml:space="preserve"> Андре</w:t>
      </w:r>
      <w:r>
        <w:rPr>
          <w:sz w:val="27"/>
          <w:szCs w:val="27"/>
        </w:rPr>
        <w:t>й</w:t>
      </w:r>
      <w:r w:rsidRPr="005271B4">
        <w:rPr>
          <w:sz w:val="27"/>
          <w:szCs w:val="27"/>
        </w:rPr>
        <w:t xml:space="preserve"> Владимирович</w:t>
      </w:r>
      <w:r>
        <w:rPr>
          <w:sz w:val="27"/>
          <w:szCs w:val="27"/>
        </w:rPr>
        <w:t>, полномочия которого определены трудовым договором № 10 от 15.11.2017 с 15.11.2017 бессрочно.</w:t>
      </w:r>
    </w:p>
    <w:p w:rsidR="007617BF" w:rsidP="007617BF">
      <w:pPr>
        <w:ind w:firstLine="709"/>
        <w:jc w:val="both"/>
        <w:rPr>
          <w:sz w:val="27"/>
          <w:szCs w:val="27"/>
        </w:rPr>
      </w:pPr>
      <w:r w:rsidRPr="00F14282">
        <w:rPr>
          <w:sz w:val="27"/>
          <w:szCs w:val="27"/>
        </w:rPr>
        <w:t xml:space="preserve">Согласно раздела </w:t>
      </w:r>
      <w:r w:rsidR="008E60DA">
        <w:rPr>
          <w:sz w:val="27"/>
          <w:szCs w:val="27"/>
        </w:rPr>
        <w:t>5</w:t>
      </w:r>
      <w:r w:rsidRPr="00F14282">
        <w:rPr>
          <w:sz w:val="27"/>
          <w:szCs w:val="27"/>
        </w:rPr>
        <w:t xml:space="preserve"> Устава </w:t>
      </w:r>
      <w:r w:rsidRPr="005271B4" w:rsidR="008E60DA">
        <w:rPr>
          <w:sz w:val="27"/>
          <w:szCs w:val="27"/>
        </w:rPr>
        <w:t>МБУ «ЦСП «Сибирский легион</w:t>
      </w:r>
      <w:r w:rsidRPr="00F14282">
        <w:rPr>
          <w:sz w:val="27"/>
          <w:szCs w:val="27"/>
        </w:rPr>
        <w:t>»</w:t>
      </w:r>
      <w:r w:rsidR="008E60DA">
        <w:rPr>
          <w:sz w:val="27"/>
          <w:szCs w:val="27"/>
        </w:rPr>
        <w:t xml:space="preserve">, раздел 2 трудового договора № 10 от 15.11.2017, должностной инструкции, утвержденной 30.09.2024, единоличным исполнительным органом учреждения является директор, который осуществляет текущее руководство деятельностью </w:t>
      </w:r>
      <w:r w:rsidR="008E60DA">
        <w:rPr>
          <w:sz w:val="27"/>
          <w:szCs w:val="27"/>
        </w:rPr>
        <w:t>учреждения, в том числе принимает необходимые меры по выполнению в учреждении требований антитеррористической безопасности и обеспечивает руководство системой пожарной и антитеррористической безопасности учреждения в рамках своей компетенции; несет ответственность за соблюдение законности при осуществлении учреждением своей деятельности, а также последствия принимаемых решений.</w:t>
      </w:r>
    </w:p>
    <w:p w:rsidR="004D1CF6" w:rsidP="007617BF">
      <w:pPr>
        <w:ind w:firstLine="709"/>
        <w:jc w:val="both"/>
        <w:rPr>
          <w:sz w:val="27"/>
          <w:szCs w:val="27"/>
        </w:rPr>
      </w:pPr>
      <w:r w:rsidRPr="00F12DB3">
        <w:rPr>
          <w:sz w:val="27"/>
          <w:szCs w:val="27"/>
        </w:rPr>
        <w:t xml:space="preserve">Вина лица, привлекаемого к административной ответственности, подтверждается следующими документами: </w:t>
      </w:r>
    </w:p>
    <w:p w:rsidR="004D1CF6" w:rsidP="00435779">
      <w:pPr>
        <w:ind w:firstLine="567"/>
        <w:jc w:val="both"/>
        <w:rPr>
          <w:sz w:val="27"/>
          <w:szCs w:val="27"/>
        </w:rPr>
      </w:pPr>
      <w:r>
        <w:rPr>
          <w:sz w:val="27"/>
          <w:szCs w:val="27"/>
        </w:rPr>
        <w:t>-протоколом</w:t>
      </w:r>
      <w:r w:rsidRPr="00F12DB3" w:rsidR="0058207F">
        <w:rPr>
          <w:sz w:val="27"/>
          <w:szCs w:val="27"/>
        </w:rPr>
        <w:t xml:space="preserve"> об административном правонарушении от </w:t>
      </w:r>
      <w:r w:rsidR="001F1413">
        <w:rPr>
          <w:sz w:val="27"/>
          <w:szCs w:val="27"/>
        </w:rPr>
        <w:t>11.12.2025</w:t>
      </w:r>
      <w:r w:rsidRPr="00F12DB3" w:rsidR="0058207F">
        <w:rPr>
          <w:sz w:val="27"/>
          <w:szCs w:val="27"/>
        </w:rPr>
        <w:t xml:space="preserve"> г.</w:t>
      </w:r>
      <w:r>
        <w:rPr>
          <w:sz w:val="27"/>
          <w:szCs w:val="27"/>
        </w:rPr>
        <w:t xml:space="preserve"> № </w:t>
      </w:r>
      <w:r w:rsidR="001F1413">
        <w:rPr>
          <w:sz w:val="27"/>
          <w:szCs w:val="27"/>
        </w:rPr>
        <w:t>860В0115111225000025</w:t>
      </w:r>
      <w:r w:rsidRPr="00F12DB3" w:rsidR="0058207F">
        <w:rPr>
          <w:sz w:val="27"/>
          <w:szCs w:val="27"/>
        </w:rPr>
        <w:t>;</w:t>
      </w:r>
    </w:p>
    <w:p w:rsidR="004D1CF6" w:rsidP="00435779">
      <w:pPr>
        <w:ind w:firstLine="567"/>
        <w:jc w:val="both"/>
        <w:rPr>
          <w:sz w:val="27"/>
          <w:szCs w:val="27"/>
        </w:rPr>
      </w:pPr>
      <w:r>
        <w:rPr>
          <w:sz w:val="27"/>
          <w:szCs w:val="27"/>
        </w:rPr>
        <w:t>-</w:t>
      </w:r>
      <w:r w:rsidRPr="00F12DB3" w:rsidR="0058207F">
        <w:rPr>
          <w:sz w:val="27"/>
          <w:szCs w:val="27"/>
        </w:rPr>
        <w:t xml:space="preserve"> </w:t>
      </w:r>
      <w:r>
        <w:rPr>
          <w:sz w:val="27"/>
          <w:szCs w:val="27"/>
        </w:rPr>
        <w:t>копией рапорта об обнаружении признаков правонарушения;</w:t>
      </w:r>
    </w:p>
    <w:p w:rsidR="00435779" w:rsidP="00435779">
      <w:pPr>
        <w:ind w:firstLine="567"/>
        <w:jc w:val="both"/>
        <w:rPr>
          <w:sz w:val="27"/>
          <w:szCs w:val="27"/>
        </w:rPr>
      </w:pPr>
      <w:r>
        <w:rPr>
          <w:sz w:val="27"/>
          <w:szCs w:val="27"/>
        </w:rPr>
        <w:t xml:space="preserve">- копией выписки ЕГРЮЛ </w:t>
      </w:r>
      <w:r w:rsidRPr="005271B4" w:rsidR="007617BF">
        <w:rPr>
          <w:sz w:val="27"/>
          <w:szCs w:val="27"/>
        </w:rPr>
        <w:t>МБУ «ЦСП «Сибирский легион</w:t>
      </w:r>
      <w:r>
        <w:rPr>
          <w:sz w:val="27"/>
          <w:szCs w:val="27"/>
        </w:rPr>
        <w:t>»,</w:t>
      </w:r>
      <w:r w:rsidRPr="004D1CF6">
        <w:rPr>
          <w:sz w:val="27"/>
          <w:szCs w:val="27"/>
        </w:rPr>
        <w:t xml:space="preserve"> </w:t>
      </w:r>
      <w:r>
        <w:rPr>
          <w:sz w:val="27"/>
          <w:szCs w:val="27"/>
        </w:rPr>
        <w:t>свидетельства ИНН ОРГН,</w:t>
      </w:r>
      <w:r w:rsidRPr="004D1CF6">
        <w:rPr>
          <w:sz w:val="27"/>
          <w:szCs w:val="27"/>
        </w:rPr>
        <w:t xml:space="preserve"> </w:t>
      </w:r>
      <w:r>
        <w:rPr>
          <w:sz w:val="27"/>
          <w:szCs w:val="27"/>
        </w:rPr>
        <w:t xml:space="preserve">копией устава, </w:t>
      </w:r>
      <w:r w:rsidR="007617BF">
        <w:rPr>
          <w:sz w:val="27"/>
          <w:szCs w:val="27"/>
        </w:rPr>
        <w:t>иными документами учреждения</w:t>
      </w:r>
      <w:r>
        <w:rPr>
          <w:sz w:val="27"/>
          <w:szCs w:val="27"/>
        </w:rPr>
        <w:t>;</w:t>
      </w:r>
    </w:p>
    <w:p w:rsidR="004D1CF6" w:rsidP="004D1CF6">
      <w:pPr>
        <w:ind w:firstLine="567"/>
        <w:jc w:val="both"/>
        <w:rPr>
          <w:sz w:val="27"/>
          <w:szCs w:val="27"/>
        </w:rPr>
      </w:pPr>
      <w:r>
        <w:rPr>
          <w:sz w:val="27"/>
          <w:szCs w:val="27"/>
        </w:rPr>
        <w:t xml:space="preserve">- копией документов о назначении на должность, должностного регламента, </w:t>
      </w:r>
      <w:r w:rsidR="007617BF">
        <w:rPr>
          <w:sz w:val="27"/>
          <w:szCs w:val="27"/>
        </w:rPr>
        <w:t>трудового</w:t>
      </w:r>
      <w:r>
        <w:rPr>
          <w:sz w:val="27"/>
          <w:szCs w:val="27"/>
        </w:rPr>
        <w:t xml:space="preserve"> договора;</w:t>
      </w:r>
    </w:p>
    <w:p w:rsidR="004D1CF6" w:rsidRPr="00F12DB3" w:rsidP="00435779">
      <w:pPr>
        <w:ind w:firstLine="567"/>
        <w:jc w:val="both"/>
        <w:rPr>
          <w:sz w:val="27"/>
          <w:szCs w:val="27"/>
        </w:rPr>
      </w:pPr>
      <w:r>
        <w:rPr>
          <w:sz w:val="27"/>
          <w:szCs w:val="27"/>
        </w:rPr>
        <w:t>- и другими материалами дела.</w:t>
      </w:r>
    </w:p>
    <w:p w:rsidR="00435779" w:rsidRPr="00F12DB3" w:rsidP="00435779">
      <w:pPr>
        <w:ind w:right="-2" w:firstLine="567"/>
        <w:jc w:val="both"/>
        <w:rPr>
          <w:sz w:val="27"/>
          <w:szCs w:val="27"/>
        </w:rPr>
      </w:pPr>
      <w:r w:rsidRPr="00F12DB3">
        <w:rPr>
          <w:sz w:val="27"/>
          <w:szCs w:val="27"/>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p>
    <w:p w:rsidR="00435779" w:rsidRPr="00F12DB3" w:rsidP="00435779">
      <w:pPr>
        <w:ind w:firstLine="567"/>
        <w:jc w:val="both"/>
        <w:rPr>
          <w:sz w:val="27"/>
          <w:szCs w:val="27"/>
        </w:rPr>
      </w:pPr>
      <w:r w:rsidRPr="00F12DB3">
        <w:rPr>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435779" w:rsidRPr="00F12DB3" w:rsidP="00435779">
      <w:pPr>
        <w:ind w:firstLine="567"/>
        <w:jc w:val="both"/>
        <w:rPr>
          <w:sz w:val="27"/>
          <w:szCs w:val="27"/>
        </w:rPr>
      </w:pPr>
      <w:r w:rsidRPr="00F12DB3">
        <w:rPr>
          <w:sz w:val="27"/>
          <w:szCs w:val="27"/>
        </w:rPr>
        <w:t>Каких-либо нарушений при составлении постановления о возбуждении дела об административном правонарушении, мировым судьей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w:t>
      </w:r>
    </w:p>
    <w:p w:rsidR="00435779" w:rsidRPr="00F12DB3" w:rsidP="00435779">
      <w:pPr>
        <w:ind w:firstLine="567"/>
        <w:jc w:val="both"/>
        <w:rPr>
          <w:sz w:val="27"/>
          <w:szCs w:val="27"/>
        </w:rPr>
      </w:pPr>
      <w:r w:rsidRPr="00F12DB3">
        <w:rPr>
          <w:sz w:val="27"/>
          <w:szCs w:val="27"/>
        </w:rPr>
        <w:t>В соответствии со ст.2.4 КоАП РФ к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35779" w:rsidRPr="00F12DB3" w:rsidP="00435779">
      <w:pPr>
        <w:ind w:firstLine="567"/>
        <w:jc w:val="both"/>
        <w:rPr>
          <w:sz w:val="27"/>
          <w:szCs w:val="27"/>
        </w:rPr>
      </w:pPr>
      <w:r w:rsidRPr="00F12DB3">
        <w:rPr>
          <w:sz w:val="27"/>
          <w:szCs w:val="27"/>
        </w:rPr>
        <w:t xml:space="preserve">Действия должностного лица директора </w:t>
      </w:r>
      <w:r w:rsidRPr="005271B4" w:rsidR="007617BF">
        <w:rPr>
          <w:sz w:val="27"/>
          <w:szCs w:val="27"/>
        </w:rPr>
        <w:t>МБУ «ЦСП «Сибирский легион</w:t>
      </w:r>
      <w:r w:rsidRPr="00F14282" w:rsidR="004D1CF6">
        <w:rPr>
          <w:snapToGrid w:val="0"/>
          <w:sz w:val="27"/>
          <w:szCs w:val="27"/>
        </w:rPr>
        <w:t xml:space="preserve">» </w:t>
      </w:r>
      <w:r w:rsidR="007617BF">
        <w:rPr>
          <w:snapToGrid w:val="0"/>
          <w:sz w:val="27"/>
          <w:szCs w:val="27"/>
        </w:rPr>
        <w:t>Сенина А.В</w:t>
      </w:r>
      <w:r w:rsidR="004D1CF6">
        <w:rPr>
          <w:snapToGrid w:val="0"/>
          <w:sz w:val="27"/>
          <w:szCs w:val="27"/>
        </w:rPr>
        <w:t xml:space="preserve">. </w:t>
      </w:r>
      <w:r w:rsidRPr="00F12DB3">
        <w:rPr>
          <w:sz w:val="27"/>
          <w:szCs w:val="27"/>
        </w:rPr>
        <w:t xml:space="preserve">подлежат квалификации по ч. 1 ст. 20.35 КоАП РФ как нарушение требований к антитеррористической защищенности объектов (территорий), за исключением случаев, предусмотренных </w:t>
      </w:r>
      <w:hyperlink w:anchor="sub_203502" w:history="1">
        <w:r w:rsidRPr="00F12DB3">
          <w:rPr>
            <w:sz w:val="27"/>
            <w:szCs w:val="27"/>
          </w:rPr>
          <w:t>частью 2</w:t>
        </w:r>
      </w:hyperlink>
      <w:r w:rsidRPr="00F12DB3">
        <w:rPr>
          <w:sz w:val="27"/>
          <w:szCs w:val="27"/>
        </w:rPr>
        <w:t xml:space="preserve"> настоящей статьи, </w:t>
      </w:r>
      <w:hyperlink w:anchor="sub_11151" w:history="1">
        <w:r w:rsidRPr="00F12DB3">
          <w:rPr>
            <w:sz w:val="27"/>
            <w:szCs w:val="27"/>
          </w:rPr>
          <w:t>статьями 11.15.1</w:t>
        </w:r>
      </w:hyperlink>
      <w:r w:rsidRPr="00F12DB3">
        <w:rPr>
          <w:sz w:val="27"/>
          <w:szCs w:val="27"/>
        </w:rPr>
        <w:t xml:space="preserve"> и </w:t>
      </w:r>
      <w:hyperlink w:anchor="sub_2030" w:history="1">
        <w:r w:rsidRPr="00F12DB3">
          <w:rPr>
            <w:sz w:val="27"/>
            <w:szCs w:val="27"/>
          </w:rPr>
          <w:t>20.30</w:t>
        </w:r>
      </w:hyperlink>
      <w:r w:rsidRPr="00F12DB3">
        <w:rPr>
          <w:sz w:val="27"/>
          <w:szCs w:val="27"/>
        </w:rPr>
        <w:t xml:space="preserve"> настоящего Кодекса, если эти действия не содержат признаков уголовно наказуемого деяния.</w:t>
      </w:r>
    </w:p>
    <w:p w:rsidR="00435779" w:rsidRPr="00F12DB3" w:rsidP="00435779">
      <w:pPr>
        <w:ind w:firstLine="567"/>
        <w:jc w:val="both"/>
        <w:rPr>
          <w:sz w:val="27"/>
          <w:szCs w:val="27"/>
        </w:rPr>
      </w:pPr>
      <w:r w:rsidRPr="00F12DB3">
        <w:rPr>
          <w:sz w:val="27"/>
          <w:szCs w:val="27"/>
        </w:rPr>
        <w:t xml:space="preserve">При назначении административного наказания в соответствии со статьи 4.1 КоАП РФ </w:t>
      </w:r>
      <w:r w:rsidRPr="00F12DB3">
        <w:rPr>
          <w:sz w:val="27"/>
          <w:szCs w:val="27"/>
          <w:shd w:val="clear" w:color="auto" w:fill="FFFFFF"/>
        </w:rPr>
        <w:t>учитывается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35779" w:rsidRPr="00F12DB3" w:rsidP="00435779">
      <w:pPr>
        <w:ind w:firstLine="567"/>
        <w:jc w:val="both"/>
        <w:rPr>
          <w:sz w:val="27"/>
          <w:szCs w:val="27"/>
        </w:rPr>
      </w:pPr>
      <w:r w:rsidRPr="00F12DB3">
        <w:rPr>
          <w:sz w:val="27"/>
          <w:szCs w:val="27"/>
        </w:rPr>
        <w:t>Обстоятельств</w:t>
      </w:r>
      <w:r w:rsidRPr="00F12DB3" w:rsidR="0058207F">
        <w:rPr>
          <w:sz w:val="27"/>
          <w:szCs w:val="27"/>
        </w:rPr>
        <w:t>, смягчающи</w:t>
      </w:r>
      <w:r>
        <w:rPr>
          <w:sz w:val="27"/>
          <w:szCs w:val="27"/>
        </w:rPr>
        <w:t>х</w:t>
      </w:r>
      <w:r w:rsidRPr="00F12DB3" w:rsidR="0058207F">
        <w:rPr>
          <w:sz w:val="27"/>
          <w:szCs w:val="27"/>
        </w:rPr>
        <w:t xml:space="preserve"> административную ответственность, предусмотренн</w:t>
      </w:r>
      <w:r>
        <w:rPr>
          <w:sz w:val="27"/>
          <w:szCs w:val="27"/>
        </w:rPr>
        <w:t>ых</w:t>
      </w:r>
      <w:r w:rsidRPr="00F12DB3" w:rsidR="0058207F">
        <w:rPr>
          <w:sz w:val="27"/>
          <w:szCs w:val="27"/>
        </w:rPr>
        <w:t xml:space="preserve"> статьей 4.2 КоАП РФ, </w:t>
      </w:r>
      <w:r w:rsidRPr="00F12DB3">
        <w:rPr>
          <w:sz w:val="27"/>
          <w:szCs w:val="27"/>
        </w:rPr>
        <w:t>мировым судьей не установлено</w:t>
      </w:r>
      <w:r w:rsidRPr="00F12DB3" w:rsidR="0058207F">
        <w:rPr>
          <w:sz w:val="27"/>
          <w:szCs w:val="27"/>
        </w:rPr>
        <w:t>.</w:t>
      </w:r>
    </w:p>
    <w:p w:rsidR="00435779" w:rsidRPr="00F12DB3" w:rsidP="00435779">
      <w:pPr>
        <w:ind w:firstLine="567"/>
        <w:jc w:val="both"/>
        <w:rPr>
          <w:sz w:val="27"/>
          <w:szCs w:val="27"/>
        </w:rPr>
      </w:pPr>
      <w:r w:rsidRPr="00F12DB3">
        <w:rPr>
          <w:sz w:val="27"/>
          <w:szCs w:val="27"/>
        </w:rPr>
        <w:t>Обстоятельств, отягчающих административную ответственность, предусмотренных статьей 4.3 КоАП РФ, мировым судьей не установлено.</w:t>
      </w:r>
    </w:p>
    <w:p w:rsidR="00435779" w:rsidRPr="00F12DB3" w:rsidP="00435779">
      <w:pPr>
        <w:ind w:firstLine="567"/>
        <w:jc w:val="both"/>
        <w:rPr>
          <w:sz w:val="27"/>
          <w:szCs w:val="27"/>
        </w:rPr>
      </w:pPr>
      <w:r w:rsidRPr="00F12DB3">
        <w:rPr>
          <w:sz w:val="27"/>
          <w:szCs w:val="27"/>
        </w:rPr>
        <w:t>Обстоятельств, исключающих производство по делу об административном правонарушении и указанных в статьях 24.5 КоАП РФ, а также обстоятельств, исключающих возможность рассмотрения дела, предусмотренных статьями 29.2 КоАП РФ, не установлено.</w:t>
      </w:r>
    </w:p>
    <w:p w:rsidR="00435779" w:rsidRPr="00F12DB3" w:rsidP="00435779">
      <w:pPr>
        <w:ind w:firstLine="567"/>
        <w:jc w:val="both"/>
        <w:rPr>
          <w:sz w:val="27"/>
          <w:szCs w:val="27"/>
        </w:rPr>
      </w:pPr>
      <w:r w:rsidRPr="00F12DB3">
        <w:rPr>
          <w:sz w:val="27"/>
          <w:szCs w:val="27"/>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35779" w:rsidP="00435779">
      <w:pPr>
        <w:ind w:firstLine="567"/>
        <w:jc w:val="both"/>
        <w:rPr>
          <w:sz w:val="27"/>
          <w:szCs w:val="27"/>
        </w:rPr>
      </w:pPr>
      <w:r w:rsidRPr="00F12DB3">
        <w:rPr>
          <w:sz w:val="27"/>
          <w:szCs w:val="27"/>
        </w:rPr>
        <w:t>На основании изложенного, принима</w:t>
      </w:r>
      <w:r w:rsidR="007617BF">
        <w:rPr>
          <w:sz w:val="27"/>
          <w:szCs w:val="27"/>
        </w:rPr>
        <w:t>я</w:t>
      </w:r>
      <w:r w:rsidRPr="00F12DB3">
        <w:rPr>
          <w:sz w:val="27"/>
          <w:szCs w:val="27"/>
        </w:rPr>
        <w:t xml:space="preserve"> во внимание обстоятельства совершения виновным лицом административного правонарушения, </w:t>
      </w:r>
      <w:r w:rsidR="007617BF">
        <w:rPr>
          <w:sz w:val="27"/>
          <w:szCs w:val="27"/>
        </w:rPr>
        <w:t xml:space="preserve">отсутствие </w:t>
      </w:r>
      <w:r w:rsidRPr="00F12DB3">
        <w:rPr>
          <w:sz w:val="27"/>
          <w:szCs w:val="27"/>
        </w:rPr>
        <w:t>смягчающ</w:t>
      </w:r>
      <w:r w:rsidR="007617BF">
        <w:rPr>
          <w:sz w:val="27"/>
          <w:szCs w:val="27"/>
        </w:rPr>
        <w:t>их</w:t>
      </w:r>
      <w:r w:rsidRPr="00F12DB3">
        <w:rPr>
          <w:sz w:val="27"/>
          <w:szCs w:val="27"/>
        </w:rPr>
        <w:t xml:space="preserve"> </w:t>
      </w:r>
      <w:r w:rsidR="007617BF">
        <w:rPr>
          <w:sz w:val="27"/>
          <w:szCs w:val="27"/>
        </w:rPr>
        <w:t>и</w:t>
      </w:r>
      <w:r w:rsidRPr="00F12DB3">
        <w:rPr>
          <w:sz w:val="27"/>
          <w:szCs w:val="27"/>
        </w:rPr>
        <w:t xml:space="preserve"> отягчающих административную ответственность</w:t>
      </w:r>
      <w:r w:rsidR="007617BF">
        <w:rPr>
          <w:sz w:val="27"/>
          <w:szCs w:val="27"/>
        </w:rPr>
        <w:t xml:space="preserve"> обстоятельств</w:t>
      </w:r>
      <w:r w:rsidRPr="00F12DB3">
        <w:rPr>
          <w:sz w:val="27"/>
          <w:szCs w:val="27"/>
        </w:rPr>
        <w:t xml:space="preserve">, </w:t>
      </w:r>
      <w:r w:rsidR="007617BF">
        <w:rPr>
          <w:sz w:val="27"/>
          <w:szCs w:val="27"/>
        </w:rPr>
        <w:t>мировой судья</w:t>
      </w:r>
      <w:r w:rsidRPr="00F12DB3">
        <w:rPr>
          <w:sz w:val="27"/>
          <w:szCs w:val="27"/>
        </w:rPr>
        <w:t xml:space="preserve"> полагает необходимым назначить административное наказание в виде административного штрафа, поскольку данный вид наказания является справедливым и соразмерным содеянному.</w:t>
      </w:r>
    </w:p>
    <w:p w:rsidR="00E31413" w:rsidRPr="00755737" w:rsidP="00E31413">
      <w:pPr>
        <w:ind w:firstLine="709"/>
        <w:jc w:val="both"/>
        <w:rPr>
          <w:sz w:val="26"/>
          <w:szCs w:val="26"/>
        </w:rPr>
      </w:pPr>
      <w:r w:rsidRPr="00755737">
        <w:rPr>
          <w:sz w:val="26"/>
          <w:szCs w:val="26"/>
        </w:rPr>
        <w:t xml:space="preserve">Исходя из ч. 3.2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sub_2000" w:history="1">
        <w:r w:rsidRPr="00755737">
          <w:rPr>
            <w:sz w:val="26"/>
            <w:szCs w:val="26"/>
          </w:rPr>
          <w:t>)</w:t>
        </w:r>
      </w:hyperlink>
      <w:r w:rsidRPr="00755737">
        <w:rPr>
          <w:sz w:val="26"/>
          <w:szCs w:val="26"/>
        </w:rP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E31413" w:rsidRPr="00755737" w:rsidP="00E31413">
      <w:pPr>
        <w:ind w:firstLine="709"/>
        <w:jc w:val="both"/>
        <w:rPr>
          <w:sz w:val="26"/>
          <w:szCs w:val="26"/>
        </w:rPr>
      </w:pPr>
      <w:r w:rsidRPr="00755737">
        <w:rPr>
          <w:sz w:val="26"/>
          <w:szCs w:val="26"/>
        </w:rPr>
        <w:t xml:space="preserve">Принимая во внимание характер и обстоятельства совершения правонарушения, отсутствие по делу </w:t>
      </w:r>
      <w:r>
        <w:rPr>
          <w:sz w:val="26"/>
          <w:szCs w:val="26"/>
        </w:rPr>
        <w:t xml:space="preserve">отсутствие </w:t>
      </w:r>
      <w:r w:rsidRPr="00755737">
        <w:rPr>
          <w:sz w:val="26"/>
          <w:szCs w:val="26"/>
        </w:rPr>
        <w:t>смягчающих  и отягчающ</w:t>
      </w:r>
      <w:r>
        <w:rPr>
          <w:sz w:val="26"/>
          <w:szCs w:val="26"/>
        </w:rPr>
        <w:t>их</w:t>
      </w:r>
      <w:r w:rsidRPr="00755737">
        <w:rPr>
          <w:sz w:val="26"/>
          <w:szCs w:val="26"/>
        </w:rPr>
        <w:t xml:space="preserve"> обстоятельств, финансовое положение </w:t>
      </w:r>
      <w:r>
        <w:rPr>
          <w:sz w:val="26"/>
          <w:szCs w:val="26"/>
        </w:rPr>
        <w:t>должностного лица</w:t>
      </w:r>
      <w:r w:rsidRPr="00755737">
        <w:rPr>
          <w:sz w:val="26"/>
          <w:szCs w:val="26"/>
        </w:rPr>
        <w:t xml:space="preserve">, </w:t>
      </w:r>
      <w:r>
        <w:rPr>
          <w:sz w:val="26"/>
          <w:szCs w:val="26"/>
        </w:rPr>
        <w:t xml:space="preserve">предпринятые меры по устранению выявленных нарушений, </w:t>
      </w:r>
      <w:r w:rsidRPr="00755737">
        <w:rPr>
          <w:sz w:val="26"/>
          <w:szCs w:val="26"/>
        </w:rPr>
        <w:t>а также учитывая, устанавливаемые размеры административных штрафов в совокупности с правилами их наложения должны позволять в каждом конкретном случае привлечения к административной ответственности обеспечивать адекватность применяемого адми</w:t>
      </w:r>
      <w:r>
        <w:rPr>
          <w:sz w:val="26"/>
          <w:szCs w:val="26"/>
        </w:rPr>
        <w:t xml:space="preserve">нистративного принуждения всем </w:t>
      </w:r>
      <w:r w:rsidRPr="00755737">
        <w:rPr>
          <w:sz w:val="26"/>
          <w:szCs w:val="26"/>
        </w:rPr>
        <w:t xml:space="preserve">обстоятельствам, имеющим существенное значение для индивидуализации ответственности и наказания за совершенное административное правонарушение, мировой судья  приходит к выводу о том, что совокупность приведенных выше обстоятельств является исключительной, а </w:t>
      </w:r>
      <w:r>
        <w:rPr>
          <w:sz w:val="26"/>
          <w:szCs w:val="26"/>
        </w:rPr>
        <w:t>должностному лицу</w:t>
      </w:r>
      <w:r w:rsidRPr="00755737">
        <w:rPr>
          <w:sz w:val="26"/>
          <w:szCs w:val="26"/>
        </w:rPr>
        <w:t xml:space="preserve"> может быть назначено наказание в виде административного штрафа в размере менее минимального размера, предусмотренного ч. 1 ст. 12.34 КоАП РФ.</w:t>
      </w:r>
    </w:p>
    <w:p w:rsidR="00435779" w:rsidRPr="00F12DB3" w:rsidP="00435779">
      <w:pPr>
        <w:ind w:firstLine="567"/>
        <w:jc w:val="both"/>
        <w:rPr>
          <w:sz w:val="27"/>
          <w:szCs w:val="27"/>
        </w:rPr>
      </w:pPr>
      <w:r w:rsidRPr="00F12DB3">
        <w:rPr>
          <w:sz w:val="27"/>
          <w:szCs w:val="27"/>
        </w:rPr>
        <w:t>На основании изложенного и руководствуясь ст.ст. 29.9, 29.10 Кодекса Российской Федерации об административных правонарушениях, мировой судья</w:t>
      </w:r>
    </w:p>
    <w:p w:rsidR="00435779" w:rsidRPr="00F12DB3" w:rsidP="00435779">
      <w:pPr>
        <w:ind w:firstLine="567"/>
        <w:jc w:val="center"/>
        <w:rPr>
          <w:sz w:val="27"/>
          <w:szCs w:val="27"/>
        </w:rPr>
      </w:pPr>
    </w:p>
    <w:p w:rsidR="00435779" w:rsidRPr="00F12DB3" w:rsidP="00BB79BB">
      <w:pPr>
        <w:ind w:hanging="142"/>
        <w:jc w:val="center"/>
        <w:rPr>
          <w:sz w:val="27"/>
          <w:szCs w:val="27"/>
        </w:rPr>
      </w:pPr>
      <w:r w:rsidRPr="00F12DB3">
        <w:rPr>
          <w:sz w:val="27"/>
          <w:szCs w:val="27"/>
        </w:rPr>
        <w:t>ПОСТАНОВИЛ:</w:t>
      </w:r>
    </w:p>
    <w:p w:rsidR="00435779" w:rsidRPr="00F12DB3" w:rsidP="00435779">
      <w:pPr>
        <w:ind w:firstLine="567"/>
        <w:jc w:val="both"/>
        <w:rPr>
          <w:sz w:val="27"/>
          <w:szCs w:val="27"/>
        </w:rPr>
      </w:pPr>
    </w:p>
    <w:p w:rsidR="00435779" w:rsidRPr="00F12DB3" w:rsidP="00435779">
      <w:pPr>
        <w:ind w:firstLine="567"/>
        <w:jc w:val="both"/>
        <w:rPr>
          <w:sz w:val="27"/>
          <w:szCs w:val="27"/>
        </w:rPr>
      </w:pPr>
      <w:r w:rsidRPr="00F12DB3">
        <w:rPr>
          <w:sz w:val="27"/>
          <w:szCs w:val="27"/>
        </w:rPr>
        <w:t xml:space="preserve">Признать </w:t>
      </w:r>
      <w:r>
        <w:rPr>
          <w:sz w:val="27"/>
          <w:szCs w:val="27"/>
        </w:rPr>
        <w:t>должное лицо</w:t>
      </w:r>
      <w:r w:rsidR="00951809">
        <w:rPr>
          <w:sz w:val="27"/>
          <w:szCs w:val="27"/>
        </w:rPr>
        <w:t xml:space="preserve"> </w:t>
      </w:r>
      <w:r>
        <w:rPr>
          <w:sz w:val="27"/>
          <w:szCs w:val="27"/>
        </w:rPr>
        <w:t xml:space="preserve">- </w:t>
      </w:r>
      <w:r w:rsidRPr="005271B4" w:rsidR="00951809">
        <w:rPr>
          <w:sz w:val="27"/>
          <w:szCs w:val="27"/>
        </w:rPr>
        <w:t>директора МБУ «ЦСП «Сибирский легион» Сенина Андрея Владимировича</w:t>
      </w:r>
      <w:r w:rsidRPr="00F12DB3" w:rsidR="00951809">
        <w:rPr>
          <w:sz w:val="27"/>
          <w:szCs w:val="27"/>
        </w:rPr>
        <w:t xml:space="preserve"> </w:t>
      </w:r>
      <w:r w:rsidRPr="00F12DB3">
        <w:rPr>
          <w:sz w:val="27"/>
          <w:szCs w:val="27"/>
        </w:rPr>
        <w:t>виновн</w:t>
      </w:r>
      <w:r w:rsidR="00951809">
        <w:rPr>
          <w:sz w:val="27"/>
          <w:szCs w:val="27"/>
        </w:rPr>
        <w:t>ым</w:t>
      </w:r>
      <w:r w:rsidRPr="00F12DB3">
        <w:rPr>
          <w:sz w:val="27"/>
          <w:szCs w:val="27"/>
        </w:rPr>
        <w:t xml:space="preserve"> в совершении административного правонарушения, предусмотренного ч.1 ст. 20.35 Кодекса Российской Федерации </w:t>
      </w:r>
      <w:r w:rsidRPr="00F12DB3">
        <w:rPr>
          <w:sz w:val="27"/>
          <w:szCs w:val="27"/>
        </w:rPr>
        <w:t xml:space="preserve">об административных правонарушениях, и назначить административное наказание в виде административного штрафа в размере </w:t>
      </w:r>
      <w:r w:rsidR="00E31413">
        <w:rPr>
          <w:sz w:val="27"/>
          <w:szCs w:val="27"/>
        </w:rPr>
        <w:t>15</w:t>
      </w:r>
      <w:r w:rsidR="004140D5">
        <w:rPr>
          <w:sz w:val="27"/>
          <w:szCs w:val="27"/>
        </w:rPr>
        <w:t xml:space="preserve"> </w:t>
      </w:r>
      <w:r w:rsidRPr="00F12DB3">
        <w:rPr>
          <w:sz w:val="27"/>
          <w:szCs w:val="27"/>
        </w:rPr>
        <w:t>000 (</w:t>
      </w:r>
      <w:r w:rsidR="00E31413">
        <w:rPr>
          <w:sz w:val="27"/>
          <w:szCs w:val="27"/>
        </w:rPr>
        <w:t>пятнадцать тысяч</w:t>
      </w:r>
      <w:r w:rsidRPr="00F12DB3">
        <w:rPr>
          <w:sz w:val="27"/>
          <w:szCs w:val="27"/>
        </w:rPr>
        <w:t>) рублей 00 копеек.</w:t>
      </w:r>
    </w:p>
    <w:p w:rsidR="001F1413" w:rsidRPr="007617BF" w:rsidP="001F1413">
      <w:pPr>
        <w:ind w:firstLine="567"/>
        <w:jc w:val="both"/>
        <w:rPr>
          <w:color w:val="FF0000"/>
          <w:sz w:val="27"/>
          <w:szCs w:val="27"/>
        </w:rPr>
      </w:pPr>
      <w:r w:rsidRPr="009375C7">
        <w:rPr>
          <w:sz w:val="27"/>
          <w:szCs w:val="27"/>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sidRPr="001F1413">
        <w:rPr>
          <w:sz w:val="27"/>
          <w:szCs w:val="27"/>
        </w:rPr>
        <w:t>0412365400685021082520111</w:t>
      </w:r>
      <w:r w:rsidRPr="007617BF">
        <w:rPr>
          <w:color w:val="FF0000"/>
          <w:sz w:val="27"/>
          <w:szCs w:val="27"/>
        </w:rPr>
        <w:t>.</w:t>
      </w:r>
    </w:p>
    <w:p w:rsidR="001F1413" w:rsidRPr="0058207F" w:rsidP="001F1413">
      <w:pPr>
        <w:ind w:firstLine="567"/>
        <w:jc w:val="both"/>
        <w:rPr>
          <w:sz w:val="27"/>
          <w:szCs w:val="27"/>
        </w:rPr>
      </w:pPr>
      <w:r w:rsidRPr="0058207F">
        <w:rPr>
          <w:sz w:val="27"/>
          <w:szCs w:val="27"/>
        </w:rPr>
        <w:t xml:space="preserve">Квитанцию об уплате штрафа необходимо предоставить в </w:t>
      </w:r>
      <w:r w:rsidRPr="0058207F">
        <w:rPr>
          <w:sz w:val="27"/>
          <w:szCs w:val="27"/>
        </w:rPr>
        <w:t>каб</w:t>
      </w:r>
      <w:r w:rsidRPr="0058207F">
        <w:rPr>
          <w:sz w:val="27"/>
          <w:szCs w:val="27"/>
        </w:rPr>
        <w:t>. 101 по ул. Гагарина, д. 9, г. Сургута либо направить на электронный адрес: Surgut13@mirsud86.ru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1F1413" w:rsidRPr="0058207F" w:rsidP="001F1413">
      <w:pPr>
        <w:ind w:firstLine="567"/>
        <w:jc w:val="both"/>
        <w:rPr>
          <w:sz w:val="27"/>
          <w:szCs w:val="27"/>
        </w:rPr>
      </w:pPr>
      <w:r w:rsidRPr="0058207F">
        <w:rPr>
          <w:sz w:val="27"/>
          <w:szCs w:val="27"/>
        </w:rPr>
        <w:t>Разъяснить, что в соответствии с ч.1 ст.32.2 КоАП РФ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1F1413" w:rsidRPr="0058207F" w:rsidP="001F1413">
      <w:pPr>
        <w:ind w:firstLine="567"/>
        <w:jc w:val="both"/>
        <w:rPr>
          <w:sz w:val="27"/>
          <w:szCs w:val="27"/>
        </w:rPr>
      </w:pPr>
      <w:r w:rsidRPr="0058207F">
        <w:rPr>
          <w:sz w:val="27"/>
          <w:szCs w:val="27"/>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муниципальных платежах, по истечении срока, указанного в ч.1 ст.32.2 КоАП РФ, судья вынесший постановление,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 предусмотренном федеральным законодательством.</w:t>
      </w:r>
    </w:p>
    <w:p w:rsidR="001F1413" w:rsidP="001F1413">
      <w:pPr>
        <w:ind w:firstLine="567"/>
        <w:jc w:val="both"/>
        <w:textAlignment w:val="baseline"/>
        <w:rPr>
          <w:sz w:val="27"/>
          <w:szCs w:val="27"/>
        </w:rPr>
      </w:pPr>
      <w:r w:rsidRPr="00F12DB3">
        <w:rPr>
          <w:sz w:val="27"/>
          <w:szCs w:val="27"/>
        </w:rPr>
        <w:t xml:space="preserve">Постановление может быть обжаловано в </w:t>
      </w:r>
      <w:r w:rsidRPr="00F12DB3">
        <w:rPr>
          <w:sz w:val="27"/>
          <w:szCs w:val="27"/>
        </w:rPr>
        <w:t>Сургутский</w:t>
      </w:r>
      <w:r w:rsidRPr="00F12DB3">
        <w:rPr>
          <w:sz w:val="27"/>
          <w:szCs w:val="27"/>
        </w:rPr>
        <w:t xml:space="preserve"> городской суд Ханты-Мансийского автономного округа-Югры в течение 10 дней со дня вручения или получения копии постановления с подачей жалобы </w:t>
      </w:r>
      <w:r w:rsidRPr="00F12DB3">
        <w:rPr>
          <w:sz w:val="27"/>
          <w:szCs w:val="27"/>
        </w:rPr>
        <w:t>через мирового судью</w:t>
      </w:r>
      <w:r w:rsidRPr="00F12DB3">
        <w:rPr>
          <w:sz w:val="27"/>
          <w:szCs w:val="27"/>
        </w:rPr>
        <w:t xml:space="preserve"> судебного участка № </w:t>
      </w:r>
      <w:r>
        <w:rPr>
          <w:sz w:val="27"/>
          <w:szCs w:val="27"/>
        </w:rPr>
        <w:t>13</w:t>
      </w:r>
      <w:r w:rsidRPr="00F12DB3">
        <w:rPr>
          <w:sz w:val="27"/>
          <w:szCs w:val="27"/>
        </w:rPr>
        <w:t xml:space="preserve"> </w:t>
      </w:r>
      <w:r w:rsidRPr="00F12DB3">
        <w:rPr>
          <w:sz w:val="27"/>
          <w:szCs w:val="27"/>
        </w:rPr>
        <w:t>Сургутского</w:t>
      </w:r>
      <w:r w:rsidRPr="00F12DB3">
        <w:rPr>
          <w:sz w:val="27"/>
          <w:szCs w:val="27"/>
        </w:rPr>
        <w:t xml:space="preserve"> судебного района города окружного значения Сургута Ханты-Мансийского автономного округа – Югры.</w:t>
      </w:r>
    </w:p>
    <w:p w:rsidR="00E31413" w:rsidRPr="00F12DB3" w:rsidP="001F1413">
      <w:pPr>
        <w:ind w:firstLine="567"/>
        <w:jc w:val="both"/>
        <w:textAlignment w:val="baseline"/>
        <w:rPr>
          <w:sz w:val="27"/>
          <w:szCs w:val="27"/>
        </w:rPr>
      </w:pPr>
    </w:p>
    <w:p w:rsidR="001F1413" w:rsidRPr="00407E2C" w:rsidP="001F1413">
      <w:pPr>
        <w:jc w:val="both"/>
        <w:rPr>
          <w:sz w:val="26"/>
          <w:szCs w:val="26"/>
        </w:rPr>
      </w:pPr>
      <w:r w:rsidRPr="00407E2C">
        <w:rPr>
          <w:sz w:val="26"/>
          <w:szCs w:val="26"/>
        </w:rPr>
        <w:t>Мировой судья                                                                                              Д.Б. Айткулова</w:t>
      </w:r>
    </w:p>
    <w:p w:rsidR="00435779" w:rsidP="001F1413">
      <w:pPr>
        <w:ind w:firstLine="567"/>
        <w:jc w:val="both"/>
        <w:rPr>
          <w:sz w:val="26"/>
          <w:szCs w:val="26"/>
        </w:rPr>
      </w:pPr>
    </w:p>
    <w:p w:rsidR="000D5D50" w:rsidRPr="00F12DB3" w:rsidP="001F1413">
      <w:pPr>
        <w:ind w:firstLine="567"/>
        <w:jc w:val="both"/>
        <w:rPr>
          <w:sz w:val="27"/>
          <w:szCs w:val="27"/>
        </w:rPr>
      </w:pPr>
    </w:p>
    <w:sectPr w:rsidSect="00B07E61">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http://sr-srg-pkms1/xlp9/</w:t>
          </w:r>
        </w:p>
      </w:tc>
      <w:tc>
        <w:tcPr>
          <w:tcW w:w="693" w:type="dxa"/>
          <w:shd w:val="clear" w:color="auto" w:fill="auto"/>
        </w:tcPr>
        <w:p w:rsidR="00402F8D" w:rsidRPr="003036C3">
          <w:pPr>
            <w:pStyle w:val="Header"/>
            <w:rPr>
              <w:color w:val="FFFFFF"/>
              <w:lang w:val="en-US"/>
            </w:rPr>
          </w:pPr>
          <w:r>
            <w:rPr>
              <w:color w:val="FFFFFF"/>
              <w:lang w:val="en-US"/>
            </w:rPr>
            <w:t>069de058-4b46-44a4-a14f-4ad8a3864cc7</w:t>
          </w:r>
        </w:p>
      </w:tc>
    </w:tr>
  </w:tbl>
  <w:p w:rsidR="00402F8D" w:rsidRPr="003036C3">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79"/>
    <w:rsid w:val="000803D1"/>
    <w:rsid w:val="000944D5"/>
    <w:rsid w:val="000B21F0"/>
    <w:rsid w:val="000D5D50"/>
    <w:rsid w:val="000F3899"/>
    <w:rsid w:val="001F1413"/>
    <w:rsid w:val="00246180"/>
    <w:rsid w:val="003036C3"/>
    <w:rsid w:val="00402F8D"/>
    <w:rsid w:val="00407E2C"/>
    <w:rsid w:val="004140D5"/>
    <w:rsid w:val="00435779"/>
    <w:rsid w:val="004D1CF6"/>
    <w:rsid w:val="005271B4"/>
    <w:rsid w:val="00551853"/>
    <w:rsid w:val="00556343"/>
    <w:rsid w:val="0058207F"/>
    <w:rsid w:val="007432DE"/>
    <w:rsid w:val="00755737"/>
    <w:rsid w:val="007617BF"/>
    <w:rsid w:val="007F07FB"/>
    <w:rsid w:val="008B1531"/>
    <w:rsid w:val="008E60DA"/>
    <w:rsid w:val="009375C7"/>
    <w:rsid w:val="00951809"/>
    <w:rsid w:val="009B0FE1"/>
    <w:rsid w:val="009E251E"/>
    <w:rsid w:val="00A824D5"/>
    <w:rsid w:val="00AD3A5C"/>
    <w:rsid w:val="00BB79BB"/>
    <w:rsid w:val="00BE44B4"/>
    <w:rsid w:val="00D13B83"/>
    <w:rsid w:val="00DA7BD4"/>
    <w:rsid w:val="00DB66DB"/>
    <w:rsid w:val="00DC4D1A"/>
    <w:rsid w:val="00DE190F"/>
    <w:rsid w:val="00E31413"/>
    <w:rsid w:val="00EB14E4"/>
    <w:rsid w:val="00EE6DAC"/>
    <w:rsid w:val="00F12DB3"/>
    <w:rsid w:val="00F13FF6"/>
    <w:rsid w:val="00F14282"/>
    <w:rsid w:val="00FC35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7EF5E6C-8FAE-4B9D-BA35-C9F9BBFD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7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5271B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35779"/>
    <w:pPr>
      <w:tabs>
        <w:tab w:val="center" w:pos="4677"/>
        <w:tab w:val="right" w:pos="9355"/>
      </w:tabs>
    </w:pPr>
  </w:style>
  <w:style w:type="character" w:customStyle="1" w:styleId="a">
    <w:name w:val="Верхний колонтитул Знак"/>
    <w:basedOn w:val="DefaultParagraphFont"/>
    <w:link w:val="Header"/>
    <w:rsid w:val="00435779"/>
    <w:rPr>
      <w:rFonts w:ascii="Times New Roman" w:eastAsia="Times New Roman" w:hAnsi="Times New Roman" w:cs="Times New Roman"/>
      <w:sz w:val="24"/>
      <w:szCs w:val="24"/>
      <w:lang w:eastAsia="ru-RU"/>
    </w:rPr>
  </w:style>
  <w:style w:type="paragraph" w:styleId="Footer">
    <w:name w:val="footer"/>
    <w:basedOn w:val="Normal"/>
    <w:link w:val="a0"/>
    <w:rsid w:val="00435779"/>
    <w:pPr>
      <w:tabs>
        <w:tab w:val="center" w:pos="4677"/>
        <w:tab w:val="right" w:pos="9355"/>
      </w:tabs>
    </w:pPr>
  </w:style>
  <w:style w:type="character" w:customStyle="1" w:styleId="a0">
    <w:name w:val="Нижний колонтитул Знак"/>
    <w:basedOn w:val="DefaultParagraphFont"/>
    <w:link w:val="Footer"/>
    <w:rsid w:val="00435779"/>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435779"/>
    <w:pPr>
      <w:autoSpaceDN w:val="0"/>
      <w:spacing w:before="100" w:after="100"/>
    </w:pPr>
  </w:style>
  <w:style w:type="paragraph" w:styleId="BalloonText">
    <w:name w:val="Balloon Text"/>
    <w:basedOn w:val="Normal"/>
    <w:link w:val="a1"/>
    <w:uiPriority w:val="99"/>
    <w:semiHidden/>
    <w:unhideWhenUsed/>
    <w:rsid w:val="004140D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4140D5"/>
    <w:rPr>
      <w:rFonts w:ascii="Segoe UI" w:eastAsia="Times New Roman" w:hAnsi="Segoe UI" w:cs="Segoe UI"/>
      <w:sz w:val="18"/>
      <w:szCs w:val="18"/>
      <w:lang w:eastAsia="ru-RU"/>
    </w:rPr>
  </w:style>
  <w:style w:type="character" w:customStyle="1" w:styleId="1">
    <w:name w:val="Заголовок 1 Знак"/>
    <w:basedOn w:val="DefaultParagraphFont"/>
    <w:link w:val="Heading1"/>
    <w:uiPriority w:val="9"/>
    <w:rsid w:val="005271B4"/>
    <w:rPr>
      <w:rFonts w:ascii="Times New Roman" w:eastAsia="Times New Roman" w:hAnsi="Times New Roman" w:cs="Times New Roman"/>
      <w:b/>
      <w:bCs/>
      <w:kern w:val="36"/>
      <w:sz w:val="48"/>
      <w:szCs w:val="48"/>
      <w:lang w:eastAsia="ru-RU"/>
    </w:rPr>
  </w:style>
  <w:style w:type="paragraph" w:styleId="NoSpacing">
    <w:name w:val="No Spacing"/>
    <w:uiPriority w:val="1"/>
    <w:qFormat/>
    <w:rsid w:val="005271B4"/>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951809"/>
    <w:rPr>
      <w:color w:val="0000FF"/>
      <w:u w:val="single"/>
    </w:rPr>
  </w:style>
  <w:style w:type="character" w:styleId="Emphasis">
    <w:name w:val="Emphasis"/>
    <w:basedOn w:val="DefaultParagraphFont"/>
    <w:uiPriority w:val="20"/>
    <w:qFormat/>
    <w:rsid w:val="008B1531"/>
    <w:rPr>
      <w:i/>
      <w:iCs/>
    </w:rPr>
  </w:style>
  <w:style w:type="paragraph" w:customStyle="1" w:styleId="s1">
    <w:name w:val="s_1"/>
    <w:basedOn w:val="Normal"/>
    <w:rsid w:val="008B1531"/>
    <w:pPr>
      <w:spacing w:before="100" w:beforeAutospacing="1" w:after="100" w:afterAutospacing="1"/>
    </w:pPr>
  </w:style>
  <w:style w:type="character" w:customStyle="1" w:styleId="s10">
    <w:name w:val="s_10"/>
    <w:basedOn w:val="DefaultParagraphFont"/>
    <w:rsid w:val="008B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